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F19CF" w14:textId="694B4A5E" w:rsidR="004B34B7" w:rsidRDefault="004B34B7">
      <w:pPr>
        <w:rPr>
          <w:rFonts w:asciiTheme="minorHAnsi" w:hAnsiTheme="minorHAnsi" w:cstheme="minorHAnsi"/>
          <w:color w:val="000000"/>
          <w:szCs w:val="19"/>
          <w:lang w:val="sk-SK"/>
        </w:rPr>
      </w:pPr>
    </w:p>
    <w:p w14:paraId="35443804" w14:textId="5BB932F0" w:rsidR="0057307F" w:rsidRPr="0057307F" w:rsidRDefault="0057307F" w:rsidP="0057307F">
      <w:pPr>
        <w:tabs>
          <w:tab w:val="left" w:pos="1065"/>
        </w:tabs>
        <w:jc w:val="center"/>
        <w:rPr>
          <w:rFonts w:cs="Arial"/>
          <w:b/>
          <w:sz w:val="24"/>
        </w:rPr>
      </w:pPr>
      <w:r w:rsidRPr="0057307F">
        <w:rPr>
          <w:rFonts w:cs="Arial"/>
          <w:b/>
          <w:sz w:val="24"/>
        </w:rPr>
        <w:t xml:space="preserve">Zmluva o dielo </w:t>
      </w:r>
    </w:p>
    <w:p w14:paraId="1525C3EA" w14:textId="77777777" w:rsidR="0057307F" w:rsidRPr="00BA078E" w:rsidRDefault="0057307F" w:rsidP="0057307F">
      <w:pPr>
        <w:tabs>
          <w:tab w:val="left" w:pos="3367"/>
        </w:tabs>
        <w:jc w:val="center"/>
        <w:rPr>
          <w:rFonts w:cs="Arial"/>
          <w:sz w:val="22"/>
        </w:rPr>
      </w:pPr>
      <w:proofErr w:type="gramStart"/>
      <w:r w:rsidRPr="00BA078E">
        <w:rPr>
          <w:rFonts w:cs="Arial"/>
          <w:sz w:val="22"/>
        </w:rPr>
        <w:t>uzatvorená</w:t>
      </w:r>
      <w:proofErr w:type="gramEnd"/>
      <w:r w:rsidRPr="00BA078E">
        <w:rPr>
          <w:rFonts w:cs="Arial"/>
          <w:sz w:val="22"/>
        </w:rPr>
        <w:t xml:space="preserve"> v podľa § 536 a nasl. </w:t>
      </w:r>
      <w:proofErr w:type="gramStart"/>
      <w:r w:rsidRPr="00BA078E">
        <w:rPr>
          <w:rFonts w:cs="Arial"/>
          <w:sz w:val="22"/>
        </w:rPr>
        <w:t>zákona</w:t>
      </w:r>
      <w:proofErr w:type="gramEnd"/>
      <w:r w:rsidRPr="00BA078E">
        <w:rPr>
          <w:rFonts w:cs="Arial"/>
          <w:sz w:val="22"/>
        </w:rPr>
        <w:t xml:space="preserve"> č. 513/1991 Zb. </w:t>
      </w:r>
    </w:p>
    <w:p w14:paraId="64D9AAA8" w14:textId="77777777" w:rsidR="0057307F" w:rsidRPr="00BA078E" w:rsidRDefault="0057307F" w:rsidP="0057307F">
      <w:pPr>
        <w:tabs>
          <w:tab w:val="left" w:pos="3367"/>
        </w:tabs>
        <w:jc w:val="center"/>
        <w:rPr>
          <w:rFonts w:cs="Arial"/>
          <w:sz w:val="22"/>
        </w:rPr>
      </w:pPr>
      <w:r w:rsidRPr="00BA078E">
        <w:rPr>
          <w:rFonts w:cs="Arial"/>
          <w:sz w:val="22"/>
        </w:rPr>
        <w:t>Obchodný zákonník v znení neskorších predpisov</w:t>
      </w:r>
    </w:p>
    <w:p w14:paraId="54B0F021" w14:textId="77777777" w:rsidR="0057307F" w:rsidRPr="00BA078E" w:rsidRDefault="0057307F" w:rsidP="0057307F">
      <w:pPr>
        <w:tabs>
          <w:tab w:val="left" w:pos="0"/>
        </w:tabs>
        <w:jc w:val="center"/>
        <w:rPr>
          <w:rFonts w:cs="Arial"/>
          <w:sz w:val="22"/>
        </w:rPr>
      </w:pPr>
    </w:p>
    <w:p w14:paraId="22F90605" w14:textId="77777777" w:rsidR="0057307F" w:rsidRPr="00BA078E" w:rsidRDefault="0057307F" w:rsidP="0057307F">
      <w:pPr>
        <w:tabs>
          <w:tab w:val="left" w:pos="0"/>
        </w:tabs>
        <w:rPr>
          <w:rFonts w:cs="Arial"/>
          <w:b/>
          <w:sz w:val="22"/>
        </w:rPr>
      </w:pPr>
      <w:r w:rsidRPr="00BA078E">
        <w:rPr>
          <w:rFonts w:cs="Arial"/>
          <w:b/>
          <w:sz w:val="22"/>
        </w:rPr>
        <w:t>Objednávateľ:</w:t>
      </w:r>
    </w:p>
    <w:p w14:paraId="39D20B75" w14:textId="187F93A7" w:rsidR="0057307F" w:rsidRPr="00BA078E" w:rsidRDefault="0057307F" w:rsidP="0057307F">
      <w:pPr>
        <w:outlineLvl w:val="0"/>
        <w:rPr>
          <w:rFonts w:cs="Arial"/>
          <w:b/>
          <w:sz w:val="22"/>
        </w:rPr>
      </w:pPr>
      <w:r w:rsidRPr="00BA078E">
        <w:rPr>
          <w:rFonts w:cs="Arial"/>
          <w:sz w:val="22"/>
        </w:rPr>
        <w:t>Názov:</w:t>
      </w:r>
      <w:r w:rsidRPr="00BA078E">
        <w:rPr>
          <w:rFonts w:cs="Arial"/>
          <w:sz w:val="22"/>
        </w:rPr>
        <w:tab/>
      </w:r>
      <w:r w:rsidRPr="00BA078E">
        <w:rPr>
          <w:rFonts w:cs="Arial"/>
          <w:b/>
          <w:sz w:val="22"/>
        </w:rPr>
        <w:tab/>
      </w:r>
      <w:r w:rsidRPr="00BA078E">
        <w:rPr>
          <w:rFonts w:cs="Arial"/>
          <w:b/>
          <w:sz w:val="22"/>
        </w:rPr>
        <w:tab/>
      </w:r>
      <w:r w:rsidRPr="004526A7">
        <w:rPr>
          <w:rFonts w:cs="Arial"/>
          <w:b/>
          <w:sz w:val="22"/>
        </w:rPr>
        <w:t xml:space="preserve">Obec </w:t>
      </w:r>
      <w:r w:rsidR="001140ED">
        <w:rPr>
          <w:rFonts w:cs="Arial"/>
          <w:b/>
          <w:sz w:val="22"/>
        </w:rPr>
        <w:t>Podhorie</w:t>
      </w:r>
    </w:p>
    <w:p w14:paraId="4A0E6251" w14:textId="5A18EF91" w:rsidR="0057307F" w:rsidRPr="00BA078E" w:rsidRDefault="0057307F" w:rsidP="0057307F">
      <w:pPr>
        <w:outlineLvl w:val="0"/>
        <w:rPr>
          <w:rFonts w:cs="Arial"/>
          <w:sz w:val="22"/>
        </w:rPr>
      </w:pPr>
      <w:r w:rsidRPr="00BA078E">
        <w:rPr>
          <w:rFonts w:cs="Arial"/>
          <w:sz w:val="22"/>
        </w:rPr>
        <w:t xml:space="preserve">Sídlo: </w:t>
      </w:r>
      <w:r w:rsidRPr="00BA078E">
        <w:rPr>
          <w:rFonts w:cs="Arial"/>
          <w:sz w:val="22"/>
        </w:rPr>
        <w:tab/>
      </w:r>
      <w:r w:rsidRPr="00BA078E">
        <w:rPr>
          <w:rFonts w:cs="Arial"/>
          <w:sz w:val="22"/>
        </w:rPr>
        <w:tab/>
      </w:r>
      <w:r w:rsidRPr="00BA078E">
        <w:rPr>
          <w:rFonts w:cs="Arial"/>
          <w:sz w:val="22"/>
        </w:rPr>
        <w:tab/>
      </w:r>
      <w:r w:rsidR="001140ED">
        <w:rPr>
          <w:rFonts w:cs="Arial"/>
          <w:sz w:val="22"/>
        </w:rPr>
        <w:t>Podhorie 50, 013 18 Lietava</w:t>
      </w:r>
    </w:p>
    <w:p w14:paraId="24DE9CF6" w14:textId="6152CEFE" w:rsidR="0057307F" w:rsidRPr="00BA078E" w:rsidRDefault="0057307F" w:rsidP="0057307F">
      <w:pPr>
        <w:rPr>
          <w:rFonts w:cs="Arial"/>
          <w:sz w:val="22"/>
        </w:rPr>
      </w:pPr>
      <w:r w:rsidRPr="00BA078E">
        <w:rPr>
          <w:rFonts w:cs="Arial"/>
          <w:sz w:val="22"/>
        </w:rPr>
        <w:t>V zastúpení:</w:t>
      </w:r>
      <w:r w:rsidRPr="00BA078E">
        <w:rPr>
          <w:rFonts w:cs="Arial"/>
          <w:sz w:val="22"/>
        </w:rPr>
        <w:tab/>
      </w:r>
      <w:r w:rsidRPr="00BA078E">
        <w:rPr>
          <w:rFonts w:cs="Arial"/>
          <w:sz w:val="22"/>
        </w:rPr>
        <w:tab/>
      </w:r>
      <w:r w:rsidR="001140ED">
        <w:rPr>
          <w:rFonts w:cs="Arial"/>
          <w:sz w:val="22"/>
        </w:rPr>
        <w:t>Anton Chobot</w:t>
      </w:r>
      <w:r w:rsidRPr="00BA078E">
        <w:rPr>
          <w:rFonts w:cs="Arial"/>
          <w:sz w:val="22"/>
        </w:rPr>
        <w:t>, starosta</w:t>
      </w:r>
    </w:p>
    <w:p w14:paraId="0B38538D" w14:textId="74BB8546" w:rsidR="0057307F" w:rsidRPr="00BA078E" w:rsidRDefault="0057307F" w:rsidP="0057307F">
      <w:pPr>
        <w:rPr>
          <w:rFonts w:cs="Arial"/>
          <w:sz w:val="22"/>
        </w:rPr>
      </w:pPr>
      <w:r w:rsidRPr="00BA078E">
        <w:rPr>
          <w:rFonts w:cs="Arial"/>
          <w:sz w:val="22"/>
        </w:rPr>
        <w:t>IČO:</w:t>
      </w:r>
      <w:r w:rsidRPr="00BA078E">
        <w:rPr>
          <w:rFonts w:cs="Arial"/>
          <w:sz w:val="22"/>
        </w:rPr>
        <w:tab/>
      </w:r>
      <w:r w:rsidRPr="00BA078E">
        <w:rPr>
          <w:rFonts w:cs="Arial"/>
          <w:sz w:val="22"/>
        </w:rPr>
        <w:tab/>
      </w:r>
      <w:r w:rsidRPr="00BA078E">
        <w:rPr>
          <w:rFonts w:cs="Arial"/>
          <w:sz w:val="22"/>
        </w:rPr>
        <w:tab/>
      </w:r>
      <w:r w:rsidR="001140ED" w:rsidRPr="001140ED">
        <w:rPr>
          <w:rFonts w:cs="Arial"/>
          <w:sz w:val="22"/>
        </w:rPr>
        <w:t>00 321 559</w:t>
      </w:r>
    </w:p>
    <w:p w14:paraId="0AE9F4F5" w14:textId="09E7A515" w:rsidR="0057307F" w:rsidRPr="00BA078E" w:rsidRDefault="0057307F" w:rsidP="0057307F">
      <w:pPr>
        <w:rPr>
          <w:rFonts w:cs="Arial"/>
          <w:sz w:val="22"/>
        </w:rPr>
      </w:pPr>
      <w:r w:rsidRPr="00BA078E">
        <w:rPr>
          <w:rFonts w:cs="Arial"/>
          <w:sz w:val="22"/>
        </w:rPr>
        <w:t>DIČ:</w:t>
      </w:r>
      <w:r w:rsidRPr="00BA078E">
        <w:rPr>
          <w:rFonts w:cs="Arial"/>
          <w:sz w:val="22"/>
        </w:rPr>
        <w:tab/>
      </w:r>
      <w:r w:rsidRPr="00BA078E">
        <w:rPr>
          <w:rFonts w:cs="Arial"/>
          <w:sz w:val="22"/>
        </w:rPr>
        <w:tab/>
      </w:r>
      <w:r w:rsidRPr="00BA078E">
        <w:rPr>
          <w:rFonts w:cs="Arial"/>
          <w:sz w:val="22"/>
        </w:rPr>
        <w:tab/>
      </w:r>
      <w:r w:rsidR="001140ED" w:rsidRPr="001140ED">
        <w:rPr>
          <w:rFonts w:cs="Arial"/>
          <w:sz w:val="22"/>
        </w:rPr>
        <w:t>2020637091</w:t>
      </w:r>
    </w:p>
    <w:p w14:paraId="4C671F57" w14:textId="77777777" w:rsidR="0057307F" w:rsidRPr="00BA078E" w:rsidRDefault="0057307F" w:rsidP="0057307F">
      <w:pPr>
        <w:rPr>
          <w:rFonts w:cs="Arial"/>
          <w:sz w:val="22"/>
        </w:rPr>
      </w:pPr>
      <w:r w:rsidRPr="00BA078E">
        <w:rPr>
          <w:rFonts w:cs="Arial"/>
          <w:sz w:val="22"/>
        </w:rPr>
        <w:t>IČ DPH:</w:t>
      </w:r>
      <w:r w:rsidRPr="00BA078E">
        <w:rPr>
          <w:rFonts w:cs="Arial"/>
          <w:sz w:val="22"/>
        </w:rPr>
        <w:tab/>
      </w:r>
      <w:r w:rsidRPr="00BA078E">
        <w:rPr>
          <w:rFonts w:cs="Arial"/>
          <w:sz w:val="22"/>
        </w:rPr>
        <w:tab/>
        <w:t xml:space="preserve">neplatiteľ DPH </w:t>
      </w:r>
    </w:p>
    <w:p w14:paraId="2B2A1942" w14:textId="77777777" w:rsidR="0057307F" w:rsidRPr="00BA078E" w:rsidRDefault="0057307F" w:rsidP="0057307F">
      <w:pPr>
        <w:rPr>
          <w:rFonts w:cs="Arial"/>
          <w:sz w:val="22"/>
        </w:rPr>
      </w:pPr>
    </w:p>
    <w:p w14:paraId="0917CBDA" w14:textId="77777777" w:rsidR="0057307F" w:rsidRPr="00BA078E" w:rsidRDefault="0057307F" w:rsidP="0057307F">
      <w:pPr>
        <w:ind w:firstLine="360"/>
        <w:rPr>
          <w:rFonts w:cs="Arial"/>
          <w:b/>
          <w:sz w:val="22"/>
        </w:rPr>
      </w:pPr>
      <w:r w:rsidRPr="00BA078E">
        <w:rPr>
          <w:rFonts w:cs="Arial"/>
          <w:bCs/>
          <w:sz w:val="22"/>
        </w:rPr>
        <w:t xml:space="preserve">                                                        </w:t>
      </w:r>
    </w:p>
    <w:p w14:paraId="70F4199F" w14:textId="77777777" w:rsidR="0057307F" w:rsidRPr="00BA078E" w:rsidRDefault="0057307F" w:rsidP="0057307F">
      <w:pPr>
        <w:tabs>
          <w:tab w:val="left" w:pos="669"/>
          <w:tab w:val="left" w:pos="3843"/>
        </w:tabs>
        <w:rPr>
          <w:rFonts w:cs="Arial"/>
          <w:b/>
          <w:sz w:val="22"/>
        </w:rPr>
      </w:pPr>
      <w:proofErr w:type="gramStart"/>
      <w:r w:rsidRPr="00BA078E">
        <w:rPr>
          <w:rFonts w:cs="Arial"/>
          <w:b/>
          <w:sz w:val="22"/>
        </w:rPr>
        <w:t>Zhotoviteľ :</w:t>
      </w:r>
      <w:proofErr w:type="gramEnd"/>
      <w:r w:rsidRPr="00BA078E">
        <w:rPr>
          <w:rFonts w:cs="Arial"/>
          <w:b/>
          <w:sz w:val="22"/>
        </w:rPr>
        <w:t xml:space="preserve"> </w:t>
      </w:r>
    </w:p>
    <w:p w14:paraId="7F5354DC" w14:textId="04BB295B" w:rsidR="002E1832" w:rsidRPr="00BA078E" w:rsidRDefault="002E1832" w:rsidP="002E1832">
      <w:pPr>
        <w:outlineLvl w:val="0"/>
        <w:rPr>
          <w:rFonts w:cs="Arial"/>
          <w:b/>
          <w:sz w:val="22"/>
        </w:rPr>
      </w:pPr>
      <w:r w:rsidRPr="00BA078E">
        <w:rPr>
          <w:rFonts w:cs="Arial"/>
          <w:sz w:val="22"/>
        </w:rPr>
        <w:t>Obchodné meno:</w:t>
      </w:r>
      <w:r>
        <w:rPr>
          <w:rFonts w:cs="Arial"/>
          <w:sz w:val="22"/>
        </w:rPr>
        <w:tab/>
      </w:r>
    </w:p>
    <w:p w14:paraId="3AEB67F8" w14:textId="1B2E36AB" w:rsidR="002E1832" w:rsidRPr="00BA078E" w:rsidRDefault="002E1832" w:rsidP="002E1832">
      <w:pPr>
        <w:outlineLvl w:val="0"/>
        <w:rPr>
          <w:rFonts w:cs="Arial"/>
          <w:sz w:val="22"/>
        </w:rPr>
      </w:pPr>
      <w:r>
        <w:rPr>
          <w:rFonts w:cs="Arial"/>
          <w:sz w:val="22"/>
        </w:rPr>
        <w:t>Sídlo</w:t>
      </w:r>
      <w:r w:rsidRPr="00BA078E">
        <w:rPr>
          <w:rFonts w:cs="Arial"/>
          <w:sz w:val="22"/>
        </w:rPr>
        <w:t xml:space="preserve">: </w:t>
      </w:r>
      <w:r>
        <w:rPr>
          <w:rFonts w:cs="Arial"/>
          <w:sz w:val="22"/>
        </w:rPr>
        <w:tab/>
      </w:r>
      <w:r w:rsidRPr="00BA078E">
        <w:rPr>
          <w:rFonts w:cs="Arial"/>
          <w:sz w:val="22"/>
        </w:rPr>
        <w:tab/>
      </w:r>
      <w:r w:rsidRPr="00BA078E">
        <w:rPr>
          <w:rFonts w:cs="Arial"/>
          <w:sz w:val="22"/>
        </w:rPr>
        <w:tab/>
      </w:r>
      <w:r w:rsidRPr="00BA078E">
        <w:rPr>
          <w:rFonts w:cs="Arial"/>
          <w:sz w:val="22"/>
        </w:rPr>
        <w:tab/>
      </w:r>
    </w:p>
    <w:p w14:paraId="74006C3C" w14:textId="56F3F0D9" w:rsidR="002E1832" w:rsidRPr="00BA078E" w:rsidRDefault="002E1832" w:rsidP="002E1832">
      <w:pPr>
        <w:rPr>
          <w:rFonts w:cs="Arial"/>
          <w:sz w:val="22"/>
        </w:rPr>
      </w:pPr>
      <w:r w:rsidRPr="00BA078E">
        <w:rPr>
          <w:rFonts w:cs="Arial"/>
          <w:sz w:val="22"/>
        </w:rPr>
        <w:t>IČO:</w:t>
      </w:r>
      <w:r>
        <w:rPr>
          <w:rFonts w:cs="Arial"/>
          <w:sz w:val="22"/>
        </w:rPr>
        <w:tab/>
      </w:r>
      <w:r>
        <w:rPr>
          <w:rFonts w:cs="Arial"/>
          <w:sz w:val="22"/>
        </w:rPr>
        <w:tab/>
      </w:r>
      <w:r>
        <w:rPr>
          <w:rFonts w:cs="Arial"/>
          <w:sz w:val="22"/>
        </w:rPr>
        <w:tab/>
      </w:r>
      <w:r w:rsidRPr="00BA078E">
        <w:rPr>
          <w:rFonts w:cs="Arial"/>
          <w:sz w:val="22"/>
        </w:rPr>
        <w:tab/>
      </w:r>
      <w:r w:rsidRPr="00BA078E">
        <w:rPr>
          <w:rFonts w:cs="Arial"/>
          <w:sz w:val="22"/>
        </w:rPr>
        <w:tab/>
      </w:r>
      <w:r w:rsidRPr="00BA078E">
        <w:rPr>
          <w:rFonts w:cs="Arial"/>
          <w:sz w:val="22"/>
        </w:rPr>
        <w:tab/>
      </w:r>
    </w:p>
    <w:p w14:paraId="4F451D27" w14:textId="676B8D8C" w:rsidR="002E1832" w:rsidRPr="00BA078E" w:rsidRDefault="002E1832" w:rsidP="002E1832">
      <w:pPr>
        <w:rPr>
          <w:rFonts w:cs="Arial"/>
          <w:sz w:val="22"/>
        </w:rPr>
      </w:pPr>
      <w:r w:rsidRPr="00BA078E">
        <w:rPr>
          <w:rFonts w:cs="Arial"/>
          <w:sz w:val="22"/>
        </w:rPr>
        <w:t>DIČ:</w:t>
      </w:r>
      <w:r w:rsidRPr="00BA078E">
        <w:rPr>
          <w:rFonts w:cs="Arial"/>
          <w:sz w:val="22"/>
        </w:rPr>
        <w:tab/>
      </w:r>
      <w:r w:rsidRPr="00BA078E">
        <w:rPr>
          <w:rFonts w:cs="Arial"/>
          <w:sz w:val="22"/>
        </w:rPr>
        <w:tab/>
      </w:r>
      <w:r w:rsidRPr="00BA078E">
        <w:rPr>
          <w:rFonts w:cs="Arial"/>
          <w:sz w:val="22"/>
        </w:rPr>
        <w:tab/>
      </w:r>
    </w:p>
    <w:p w14:paraId="297C359D" w14:textId="24221019" w:rsidR="002E1832" w:rsidRDefault="002E1832" w:rsidP="002E1832">
      <w:pPr>
        <w:rPr>
          <w:rFonts w:cs="Arial"/>
          <w:sz w:val="22"/>
        </w:rPr>
      </w:pPr>
      <w:r>
        <w:rPr>
          <w:rFonts w:cs="Arial"/>
          <w:sz w:val="22"/>
        </w:rPr>
        <w:t>IČ DPH:</w:t>
      </w:r>
      <w:r>
        <w:rPr>
          <w:rFonts w:cs="Arial"/>
          <w:sz w:val="22"/>
        </w:rPr>
        <w:tab/>
      </w:r>
      <w:r>
        <w:rPr>
          <w:rFonts w:cs="Arial"/>
          <w:sz w:val="22"/>
        </w:rPr>
        <w:tab/>
      </w:r>
    </w:p>
    <w:p w14:paraId="1D2196B6" w14:textId="49D0598F" w:rsidR="002E1832" w:rsidRPr="00BA078E" w:rsidRDefault="002E1832" w:rsidP="002E1832">
      <w:pPr>
        <w:rPr>
          <w:rFonts w:cs="Arial"/>
          <w:sz w:val="22"/>
        </w:rPr>
      </w:pPr>
      <w:r>
        <w:rPr>
          <w:rFonts w:cs="Arial"/>
          <w:sz w:val="22"/>
        </w:rPr>
        <w:t>V zastúpení:</w:t>
      </w:r>
      <w:r>
        <w:rPr>
          <w:rFonts w:cs="Arial"/>
          <w:sz w:val="22"/>
        </w:rPr>
        <w:tab/>
      </w:r>
      <w:r>
        <w:rPr>
          <w:rFonts w:cs="Arial"/>
          <w:sz w:val="22"/>
        </w:rPr>
        <w:tab/>
      </w:r>
    </w:p>
    <w:p w14:paraId="67B75561" w14:textId="5908B1EB" w:rsidR="002E1832" w:rsidRDefault="002E1832" w:rsidP="0057307F">
      <w:pPr>
        <w:outlineLvl w:val="0"/>
        <w:rPr>
          <w:rFonts w:cs="Arial"/>
          <w:sz w:val="22"/>
        </w:rPr>
      </w:pPr>
      <w:r>
        <w:rPr>
          <w:rFonts w:cs="Arial"/>
          <w:sz w:val="22"/>
        </w:rPr>
        <w:t>Bankové spojenie:</w:t>
      </w:r>
      <w:r>
        <w:rPr>
          <w:rFonts w:cs="Arial"/>
          <w:sz w:val="22"/>
        </w:rPr>
        <w:tab/>
      </w:r>
    </w:p>
    <w:p w14:paraId="2C9F9351" w14:textId="3D9E5E96" w:rsidR="002E1832" w:rsidRDefault="002E1832" w:rsidP="0057307F">
      <w:pPr>
        <w:outlineLvl w:val="0"/>
        <w:rPr>
          <w:rFonts w:cs="Arial"/>
          <w:sz w:val="22"/>
        </w:rPr>
      </w:pPr>
      <w:r>
        <w:rPr>
          <w:rFonts w:cs="Arial"/>
          <w:sz w:val="22"/>
        </w:rPr>
        <w:t>Číslo účtu:</w:t>
      </w:r>
      <w:r>
        <w:rPr>
          <w:rFonts w:cs="Arial"/>
          <w:sz w:val="22"/>
        </w:rPr>
        <w:tab/>
      </w:r>
      <w:r>
        <w:rPr>
          <w:rFonts w:cs="Arial"/>
          <w:sz w:val="22"/>
        </w:rPr>
        <w:tab/>
      </w:r>
    </w:p>
    <w:p w14:paraId="7F0FC33F" w14:textId="77777777" w:rsidR="0057307F" w:rsidRPr="00BA078E" w:rsidRDefault="0057307F" w:rsidP="0057307F">
      <w:pPr>
        <w:rPr>
          <w:rFonts w:cs="Arial"/>
          <w:bCs/>
          <w:sz w:val="22"/>
        </w:rPr>
      </w:pPr>
    </w:p>
    <w:p w14:paraId="1AC255CE" w14:textId="77777777" w:rsidR="0057307F" w:rsidRPr="00BA078E" w:rsidRDefault="0057307F" w:rsidP="0057307F">
      <w:pPr>
        <w:tabs>
          <w:tab w:val="left" w:pos="2880"/>
        </w:tabs>
        <w:jc w:val="center"/>
        <w:rPr>
          <w:rFonts w:cs="Arial"/>
          <w:b/>
          <w:sz w:val="22"/>
        </w:rPr>
      </w:pPr>
      <w:r w:rsidRPr="00BA078E">
        <w:rPr>
          <w:rFonts w:cs="Arial"/>
          <w:b/>
          <w:sz w:val="22"/>
        </w:rPr>
        <w:t>Článok 1</w:t>
      </w:r>
    </w:p>
    <w:p w14:paraId="581C93AA" w14:textId="12D784CE" w:rsidR="0057307F" w:rsidRPr="00BA078E" w:rsidRDefault="0057307F" w:rsidP="00741D26">
      <w:pPr>
        <w:jc w:val="center"/>
        <w:rPr>
          <w:rFonts w:cs="Arial"/>
          <w:sz w:val="22"/>
        </w:rPr>
      </w:pPr>
      <w:r w:rsidRPr="00BA078E">
        <w:rPr>
          <w:rFonts w:cs="Arial"/>
          <w:b/>
          <w:sz w:val="22"/>
        </w:rPr>
        <w:t>Predmet zmluvy</w:t>
      </w:r>
      <w:r w:rsidRPr="00BA078E">
        <w:rPr>
          <w:rFonts w:cs="Arial"/>
          <w:sz w:val="22"/>
        </w:rPr>
        <w:t xml:space="preserve">       </w:t>
      </w:r>
    </w:p>
    <w:p w14:paraId="5B59C4F0" w14:textId="16A50AB5" w:rsidR="0057307F" w:rsidRPr="00042728" w:rsidRDefault="0057307F" w:rsidP="0060302E">
      <w:pPr>
        <w:pStyle w:val="Odsekzoznamu"/>
        <w:numPr>
          <w:ilvl w:val="0"/>
          <w:numId w:val="13"/>
        </w:numPr>
        <w:spacing w:after="200"/>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Predmetom tejto Zmluvy je záväzok Zhotoviteľa zhotoviť pre Objednávateľa dielo </w:t>
      </w:r>
      <w:r w:rsidR="0060302E" w:rsidRPr="0060302E">
        <w:rPr>
          <w:rFonts w:asciiTheme="minorHAnsi" w:hAnsiTheme="minorHAnsi" w:cstheme="minorHAnsi"/>
          <w:b/>
          <w:sz w:val="22"/>
          <w:szCs w:val="22"/>
        </w:rPr>
        <w:t xml:space="preserve">Stavebné úpravy miestnych komunikácii v obci Podhorie </w:t>
      </w:r>
      <w:r w:rsidRPr="0057307F">
        <w:rPr>
          <w:rFonts w:asciiTheme="minorHAnsi" w:hAnsiTheme="minorHAnsi" w:cstheme="minorHAnsi"/>
          <w:sz w:val="22"/>
          <w:szCs w:val="22"/>
        </w:rPr>
        <w:t xml:space="preserve">v rozsahu podľa položkovitého rozpočtu (výkaz výmer), ktorý </w:t>
      </w:r>
      <w:bookmarkStart w:id="0" w:name="_GoBack"/>
      <w:r w:rsidRPr="00042728">
        <w:rPr>
          <w:rFonts w:asciiTheme="minorHAnsi" w:hAnsiTheme="minorHAnsi" w:cstheme="minorHAnsi"/>
          <w:sz w:val="22"/>
          <w:szCs w:val="22"/>
        </w:rPr>
        <w:t>tvorí prílohu č. 1 tejto Zmluvy, dodať Objednávateľovi všetky s tým súvisiace doklady týkajúce sa najmä realizácie Diela a jeho kvality (najmä certifikáty, atesty a pod.). Predmet zmluvy je financovaný finančnými prostriedkami z vlastných zdrojov objednávateľa. Objednávateľ a Zhotoviteľ sa dojednali, že Zhotoviteľ vykoná Dielo pre Objednávateľa za podmienok upravených touto Zmluvou.</w:t>
      </w:r>
    </w:p>
    <w:p w14:paraId="1DE4FF69" w14:textId="77777777" w:rsidR="0057307F" w:rsidRPr="0057307F" w:rsidRDefault="0057307F" w:rsidP="0057307F">
      <w:pPr>
        <w:pStyle w:val="Odsekzoznamu"/>
        <w:numPr>
          <w:ilvl w:val="0"/>
          <w:numId w:val="13"/>
        </w:numPr>
        <w:ind w:left="567" w:hanging="567"/>
        <w:jc w:val="both"/>
        <w:rPr>
          <w:rFonts w:asciiTheme="minorHAnsi" w:hAnsiTheme="minorHAnsi" w:cstheme="minorHAnsi"/>
          <w:sz w:val="22"/>
          <w:szCs w:val="22"/>
        </w:rPr>
      </w:pPr>
      <w:r w:rsidRPr="00042728">
        <w:rPr>
          <w:rFonts w:asciiTheme="minorHAnsi" w:hAnsiTheme="minorHAnsi" w:cstheme="minorHAnsi"/>
          <w:sz w:val="22"/>
          <w:szCs w:val="22"/>
        </w:rPr>
        <w:t xml:space="preserve">Zhotoviteľ  posúdil podklady a požiadavky Objednávateľa na zhotovenie Diela, na základe </w:t>
      </w:r>
      <w:r w:rsidRPr="00042728">
        <w:rPr>
          <w:rFonts w:asciiTheme="minorHAnsi" w:hAnsiTheme="minorHAnsi" w:cstheme="minorHAnsi"/>
          <w:spacing w:val="-2"/>
          <w:sz w:val="22"/>
          <w:szCs w:val="22"/>
        </w:rPr>
        <w:t xml:space="preserve">čoho bola komplexne vypracovaná ponuka Zhotoviteľa na Dielo v rámci postupov stanovených zákonom č. 343/2015 Z. z. o verejnom obstarávaní v znení neskorších predpisov, v dôsledku čoho je vylúčená námietka </w:t>
      </w:r>
      <w:r w:rsidRPr="00042728">
        <w:rPr>
          <w:rFonts w:asciiTheme="minorHAnsi" w:hAnsiTheme="minorHAnsi" w:cstheme="minorHAnsi"/>
          <w:spacing w:val="-3"/>
          <w:sz w:val="22"/>
          <w:szCs w:val="22"/>
        </w:rPr>
        <w:t xml:space="preserve">neúplnosti špecifikácie predmetu </w:t>
      </w:r>
      <w:bookmarkEnd w:id="0"/>
      <w:r w:rsidRPr="0057307F">
        <w:rPr>
          <w:rFonts w:asciiTheme="minorHAnsi" w:hAnsiTheme="minorHAnsi" w:cstheme="minorHAnsi"/>
          <w:spacing w:val="-3"/>
          <w:sz w:val="22"/>
          <w:szCs w:val="22"/>
        </w:rPr>
        <w:t>a rozsahu Diela a Zhotoviteľ znáša všetky a akékoľvek náklady, ktoré sú spojené s vykonaním Diela v súlade s touto Zmluvou.</w:t>
      </w:r>
    </w:p>
    <w:p w14:paraId="752718E9" w14:textId="77777777" w:rsidR="0057307F" w:rsidRPr="0057307F" w:rsidRDefault="0057307F" w:rsidP="0057307F">
      <w:pPr>
        <w:numPr>
          <w:ilvl w:val="0"/>
          <w:numId w:val="13"/>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sa zaväzuje vykonať Dielo vo vlastnom mene a na vlastnú zodpovednosť a v súlade s platnými právnymi predpismi, normami a smernicami, ktoré sú platné v Slovenskej republike a vzťahujú sa na realizáciu Diela. </w:t>
      </w:r>
    </w:p>
    <w:p w14:paraId="77F3A491" w14:textId="77777777" w:rsidR="0057307F" w:rsidRPr="0057307F" w:rsidRDefault="0057307F" w:rsidP="0057307F">
      <w:pPr>
        <w:numPr>
          <w:ilvl w:val="0"/>
          <w:numId w:val="13"/>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vyhlasuje, že je oprávnený </w:t>
      </w:r>
      <w:proofErr w:type="gramStart"/>
      <w:r w:rsidRPr="0057307F">
        <w:rPr>
          <w:rFonts w:asciiTheme="minorHAnsi" w:hAnsiTheme="minorHAnsi" w:cstheme="minorHAnsi"/>
          <w:sz w:val="22"/>
          <w:szCs w:val="22"/>
        </w:rPr>
        <w:t>a</w:t>
      </w:r>
      <w:proofErr w:type="gramEnd"/>
      <w:r w:rsidRPr="0057307F">
        <w:rPr>
          <w:rFonts w:asciiTheme="minorHAnsi" w:hAnsiTheme="minorHAnsi" w:cstheme="minorHAnsi"/>
          <w:sz w:val="22"/>
          <w:szCs w:val="22"/>
        </w:rPr>
        <w:t> odborne spôsobilý vykonávať Dielo podľa tohto článku Zmluvy.</w:t>
      </w:r>
    </w:p>
    <w:p w14:paraId="58FD4DAE" w14:textId="77777777" w:rsidR="0057307F" w:rsidRPr="0057307F" w:rsidRDefault="0057307F" w:rsidP="0057307F">
      <w:pPr>
        <w:numPr>
          <w:ilvl w:val="0"/>
          <w:numId w:val="13"/>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znáša nebezpečenstvo škody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zhotovovanej veci až do dňa riadneho odovzdania Diela Zhotoviteľom a prevzatia Diela ako celku Objednávateľom.</w:t>
      </w:r>
    </w:p>
    <w:p w14:paraId="0899E18F" w14:textId="77777777" w:rsidR="0057307F" w:rsidRPr="0057307F" w:rsidRDefault="0057307F" w:rsidP="0057307F">
      <w:pPr>
        <w:numPr>
          <w:ilvl w:val="0"/>
          <w:numId w:val="13"/>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Objednávateľ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zaväzuje za riadne a včas vykonané Dielo zaplatiť dohodnutú cenu.</w:t>
      </w:r>
    </w:p>
    <w:p w14:paraId="126EDA28" w14:textId="77777777" w:rsidR="0057307F" w:rsidRDefault="0057307F" w:rsidP="0057307F">
      <w:pPr>
        <w:ind w:left="705" w:hanging="705"/>
        <w:jc w:val="both"/>
        <w:rPr>
          <w:rFonts w:asciiTheme="minorHAnsi" w:hAnsiTheme="minorHAnsi" w:cstheme="minorHAnsi"/>
          <w:sz w:val="22"/>
          <w:szCs w:val="22"/>
        </w:rPr>
      </w:pPr>
    </w:p>
    <w:p w14:paraId="41B3F4A4" w14:textId="77777777" w:rsidR="0057307F" w:rsidRPr="0057307F" w:rsidRDefault="0057307F" w:rsidP="0057307F">
      <w:pPr>
        <w:jc w:val="center"/>
        <w:rPr>
          <w:rFonts w:asciiTheme="minorHAnsi" w:hAnsiTheme="minorHAnsi" w:cstheme="minorHAnsi"/>
          <w:sz w:val="22"/>
          <w:szCs w:val="22"/>
        </w:rPr>
      </w:pPr>
      <w:r w:rsidRPr="0057307F">
        <w:rPr>
          <w:rFonts w:asciiTheme="minorHAnsi" w:hAnsiTheme="minorHAnsi" w:cstheme="minorHAnsi"/>
          <w:b/>
          <w:sz w:val="22"/>
          <w:szCs w:val="22"/>
        </w:rPr>
        <w:t>Článok 2</w:t>
      </w:r>
    </w:p>
    <w:p w14:paraId="03F5E02D" w14:textId="710E949F" w:rsidR="0057307F" w:rsidRPr="0057307F" w:rsidRDefault="0057307F" w:rsidP="00741D26">
      <w:pPr>
        <w:tabs>
          <w:tab w:val="left" w:pos="3600"/>
        </w:tabs>
        <w:jc w:val="center"/>
        <w:rPr>
          <w:rFonts w:asciiTheme="minorHAnsi" w:hAnsiTheme="minorHAnsi" w:cstheme="minorHAnsi"/>
          <w:sz w:val="22"/>
          <w:szCs w:val="22"/>
        </w:rPr>
      </w:pPr>
      <w:r w:rsidRPr="0057307F">
        <w:rPr>
          <w:rFonts w:asciiTheme="minorHAnsi" w:hAnsiTheme="minorHAnsi" w:cstheme="minorHAnsi"/>
          <w:b/>
          <w:sz w:val="22"/>
          <w:szCs w:val="22"/>
        </w:rPr>
        <w:t>Miesto zhotovenia diela</w:t>
      </w:r>
    </w:p>
    <w:p w14:paraId="0AA5CCA8" w14:textId="030516EC" w:rsidR="0057307F" w:rsidRPr="0057307F" w:rsidRDefault="0057307F" w:rsidP="001140ED">
      <w:pPr>
        <w:numPr>
          <w:ilvl w:val="0"/>
          <w:numId w:val="18"/>
        </w:numPr>
        <w:ind w:left="567" w:hanging="567"/>
        <w:jc w:val="both"/>
        <w:rPr>
          <w:rFonts w:asciiTheme="minorHAnsi" w:hAnsiTheme="minorHAnsi" w:cstheme="minorHAnsi"/>
          <w:b/>
          <w:sz w:val="22"/>
          <w:szCs w:val="22"/>
        </w:rPr>
      </w:pPr>
      <w:r w:rsidRPr="0057307F">
        <w:rPr>
          <w:rFonts w:asciiTheme="minorHAnsi" w:hAnsiTheme="minorHAnsi" w:cstheme="minorHAnsi"/>
          <w:sz w:val="22"/>
          <w:szCs w:val="22"/>
        </w:rPr>
        <w:t xml:space="preserve">Zhotovenie Diela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zhotoviteľ zaväzuje vykonať v katastrálnom území </w:t>
      </w:r>
      <w:r w:rsidR="001140ED">
        <w:rPr>
          <w:rFonts w:asciiTheme="minorHAnsi" w:hAnsiTheme="minorHAnsi" w:cstheme="minorHAnsi"/>
          <w:sz w:val="22"/>
          <w:szCs w:val="22"/>
        </w:rPr>
        <w:t>Podhorie</w:t>
      </w:r>
      <w:r w:rsidR="001140ED" w:rsidRPr="001140ED">
        <w:rPr>
          <w:rFonts w:asciiTheme="minorHAnsi" w:hAnsiTheme="minorHAnsi" w:cstheme="minorHAnsi"/>
          <w:sz w:val="22"/>
          <w:szCs w:val="22"/>
        </w:rPr>
        <w:t xml:space="preserve"> </w:t>
      </w:r>
      <w:r w:rsidRPr="0057307F">
        <w:rPr>
          <w:rFonts w:asciiTheme="minorHAnsi" w:hAnsiTheme="minorHAnsi" w:cstheme="minorHAnsi"/>
          <w:sz w:val="22"/>
          <w:szCs w:val="22"/>
        </w:rPr>
        <w:t>v súlade s pokynmi objednávateľa.</w:t>
      </w:r>
    </w:p>
    <w:p w14:paraId="73DF2510" w14:textId="09116B8D" w:rsidR="00741D26" w:rsidRDefault="00741D26" w:rsidP="0057307F">
      <w:pPr>
        <w:tabs>
          <w:tab w:val="left" w:pos="3255"/>
        </w:tabs>
        <w:jc w:val="center"/>
        <w:rPr>
          <w:rFonts w:asciiTheme="minorHAnsi" w:hAnsiTheme="minorHAnsi" w:cstheme="minorHAnsi"/>
          <w:b/>
          <w:sz w:val="22"/>
          <w:szCs w:val="22"/>
        </w:rPr>
      </w:pPr>
    </w:p>
    <w:p w14:paraId="7C57B053" w14:textId="77777777" w:rsidR="009C403A" w:rsidRDefault="009C403A" w:rsidP="0057307F">
      <w:pPr>
        <w:tabs>
          <w:tab w:val="left" w:pos="3255"/>
        </w:tabs>
        <w:jc w:val="center"/>
        <w:rPr>
          <w:rFonts w:asciiTheme="minorHAnsi" w:hAnsiTheme="minorHAnsi" w:cstheme="minorHAnsi"/>
          <w:b/>
          <w:sz w:val="22"/>
          <w:szCs w:val="22"/>
        </w:rPr>
      </w:pPr>
    </w:p>
    <w:p w14:paraId="08AE8EBC" w14:textId="77777777" w:rsidR="0057307F" w:rsidRPr="0057307F" w:rsidRDefault="0057307F" w:rsidP="0057307F">
      <w:pPr>
        <w:tabs>
          <w:tab w:val="left" w:pos="3255"/>
        </w:tabs>
        <w:jc w:val="center"/>
        <w:rPr>
          <w:rFonts w:asciiTheme="minorHAnsi" w:hAnsiTheme="minorHAnsi" w:cstheme="minorHAnsi"/>
          <w:b/>
          <w:sz w:val="22"/>
          <w:szCs w:val="22"/>
        </w:rPr>
      </w:pPr>
      <w:r w:rsidRPr="0057307F">
        <w:rPr>
          <w:rFonts w:asciiTheme="minorHAnsi" w:hAnsiTheme="minorHAnsi" w:cstheme="minorHAnsi"/>
          <w:b/>
          <w:sz w:val="22"/>
          <w:szCs w:val="22"/>
        </w:rPr>
        <w:t>Článok 3</w:t>
      </w:r>
    </w:p>
    <w:p w14:paraId="2BD020CD" w14:textId="57688408" w:rsidR="0057307F" w:rsidRPr="0057307F" w:rsidRDefault="0057307F" w:rsidP="0057307F">
      <w:pPr>
        <w:tabs>
          <w:tab w:val="left" w:pos="3712"/>
        </w:tabs>
        <w:jc w:val="center"/>
        <w:rPr>
          <w:rFonts w:asciiTheme="minorHAnsi" w:hAnsiTheme="minorHAnsi" w:cstheme="minorHAnsi"/>
          <w:b/>
          <w:sz w:val="22"/>
          <w:szCs w:val="22"/>
        </w:rPr>
      </w:pPr>
      <w:r w:rsidRPr="0057307F">
        <w:rPr>
          <w:rFonts w:asciiTheme="minorHAnsi" w:hAnsiTheme="minorHAnsi" w:cstheme="minorHAnsi"/>
          <w:b/>
          <w:sz w:val="22"/>
          <w:szCs w:val="22"/>
        </w:rPr>
        <w:lastRenderedPageBreak/>
        <w:t>Dodacie lehoty</w:t>
      </w:r>
    </w:p>
    <w:p w14:paraId="6A872B31" w14:textId="2EAAFE0E" w:rsidR="0057307F" w:rsidRPr="0057307F" w:rsidRDefault="0057307F" w:rsidP="0057307F">
      <w:pPr>
        <w:numPr>
          <w:ilvl w:val="0"/>
          <w:numId w:val="19"/>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zaväzuje zhotoviť stavbu najneskôr do </w:t>
      </w:r>
      <w:r w:rsidR="005A721F">
        <w:rPr>
          <w:rFonts w:asciiTheme="minorHAnsi" w:hAnsiTheme="minorHAnsi" w:cstheme="minorHAnsi"/>
          <w:sz w:val="22"/>
          <w:szCs w:val="22"/>
        </w:rPr>
        <w:t xml:space="preserve">30 dní od </w:t>
      </w:r>
      <w:r w:rsidR="0060302E">
        <w:rPr>
          <w:rFonts w:asciiTheme="minorHAnsi" w:hAnsiTheme="minorHAnsi" w:cstheme="minorHAnsi"/>
          <w:sz w:val="22"/>
          <w:szCs w:val="22"/>
        </w:rPr>
        <w:t>podpisu tejto zmluvy</w:t>
      </w:r>
      <w:r w:rsidR="005A721F">
        <w:rPr>
          <w:rFonts w:asciiTheme="minorHAnsi" w:hAnsiTheme="minorHAnsi" w:cstheme="minorHAnsi"/>
          <w:sz w:val="22"/>
          <w:szCs w:val="22"/>
        </w:rPr>
        <w:t xml:space="preserve"> na nástup na práce</w:t>
      </w:r>
      <w:r w:rsidRPr="0057307F">
        <w:rPr>
          <w:rFonts w:asciiTheme="minorHAnsi" w:hAnsiTheme="minorHAnsi" w:cstheme="minorHAnsi"/>
          <w:sz w:val="22"/>
          <w:szCs w:val="22"/>
        </w:rPr>
        <w:t>.</w:t>
      </w:r>
    </w:p>
    <w:p w14:paraId="5E90E505" w14:textId="77777777" w:rsidR="0057307F" w:rsidRPr="0057307F" w:rsidRDefault="0057307F" w:rsidP="0057307F">
      <w:pPr>
        <w:rPr>
          <w:rFonts w:asciiTheme="minorHAnsi" w:hAnsiTheme="minorHAnsi" w:cstheme="minorHAnsi"/>
          <w:b/>
          <w:sz w:val="22"/>
          <w:szCs w:val="22"/>
        </w:rPr>
      </w:pPr>
    </w:p>
    <w:p w14:paraId="77AED212" w14:textId="77777777" w:rsidR="0057307F" w:rsidRPr="0057307F" w:rsidRDefault="0057307F" w:rsidP="0057307F">
      <w:pPr>
        <w:tabs>
          <w:tab w:val="left" w:pos="4066"/>
        </w:tabs>
        <w:jc w:val="center"/>
        <w:rPr>
          <w:rFonts w:asciiTheme="minorHAnsi" w:hAnsiTheme="minorHAnsi" w:cstheme="minorHAnsi"/>
          <w:b/>
          <w:sz w:val="22"/>
          <w:szCs w:val="22"/>
        </w:rPr>
      </w:pPr>
      <w:r w:rsidRPr="0057307F">
        <w:rPr>
          <w:rFonts w:asciiTheme="minorHAnsi" w:hAnsiTheme="minorHAnsi" w:cstheme="minorHAnsi"/>
          <w:b/>
          <w:sz w:val="22"/>
          <w:szCs w:val="22"/>
        </w:rPr>
        <w:t>Článok 4</w:t>
      </w:r>
    </w:p>
    <w:p w14:paraId="7A42A607" w14:textId="4E4711C3" w:rsidR="0057307F" w:rsidRPr="0057307F" w:rsidRDefault="0057307F" w:rsidP="00741D26">
      <w:pPr>
        <w:tabs>
          <w:tab w:val="left" w:pos="3458"/>
        </w:tabs>
        <w:jc w:val="center"/>
        <w:rPr>
          <w:rFonts w:asciiTheme="minorHAnsi" w:hAnsiTheme="minorHAnsi" w:cstheme="minorHAnsi"/>
          <w:sz w:val="22"/>
          <w:szCs w:val="22"/>
        </w:rPr>
      </w:pPr>
      <w:r w:rsidRPr="0057307F">
        <w:rPr>
          <w:rFonts w:asciiTheme="minorHAnsi" w:hAnsiTheme="minorHAnsi" w:cstheme="minorHAnsi"/>
          <w:b/>
          <w:sz w:val="22"/>
          <w:szCs w:val="22"/>
        </w:rPr>
        <w:t>Cena za Dielo</w:t>
      </w:r>
    </w:p>
    <w:p w14:paraId="69E854D3" w14:textId="498445E7" w:rsidR="0057307F" w:rsidRPr="0057307F" w:rsidRDefault="0057307F" w:rsidP="0057307F">
      <w:pPr>
        <w:widowControl w:val="0"/>
        <w:numPr>
          <w:ilvl w:val="0"/>
          <w:numId w:val="20"/>
        </w:numPr>
        <w:tabs>
          <w:tab w:val="num" w:pos="540"/>
        </w:tabs>
        <w:suppressAutoHyphens/>
        <w:ind w:left="567" w:hanging="567"/>
        <w:jc w:val="both"/>
        <w:rPr>
          <w:rFonts w:asciiTheme="minorHAnsi" w:hAnsiTheme="minorHAnsi" w:cstheme="minorHAnsi"/>
          <w:b/>
          <w:sz w:val="22"/>
          <w:szCs w:val="22"/>
          <w:u w:val="single"/>
        </w:rPr>
      </w:pPr>
      <w:r w:rsidRPr="0057307F">
        <w:rPr>
          <w:rFonts w:asciiTheme="minorHAnsi" w:hAnsiTheme="minorHAnsi" w:cstheme="minorHAnsi"/>
          <w:sz w:val="22"/>
          <w:szCs w:val="22"/>
        </w:rPr>
        <w:t xml:space="preserve">Cena za Dielo je stanovená dohodou zmluvných strán v súlade so zákonom č. 18/1996 Z.z. o cenách v znení neskorších predpisov a vykonávacej vyhlášky k tomuto zákonu č. 87/1996 Z.z. ako cena pevná a maximálna a to </w:t>
      </w:r>
      <w:proofErr w:type="gramStart"/>
      <w:r w:rsidRPr="0057307F">
        <w:rPr>
          <w:rFonts w:asciiTheme="minorHAnsi" w:hAnsiTheme="minorHAnsi" w:cstheme="minorHAnsi"/>
          <w:sz w:val="22"/>
          <w:szCs w:val="22"/>
        </w:rPr>
        <w:t>vo</w:t>
      </w:r>
      <w:proofErr w:type="gramEnd"/>
      <w:r w:rsidRPr="0057307F">
        <w:rPr>
          <w:rFonts w:asciiTheme="minorHAnsi" w:hAnsiTheme="minorHAnsi" w:cstheme="minorHAnsi"/>
          <w:sz w:val="22"/>
          <w:szCs w:val="22"/>
        </w:rPr>
        <w:t xml:space="preserve"> výške </w:t>
      </w:r>
      <w:r w:rsidR="005A721F">
        <w:rPr>
          <w:rFonts w:asciiTheme="minorHAnsi" w:hAnsiTheme="minorHAnsi" w:cstheme="minorHAnsi"/>
          <w:sz w:val="22"/>
          <w:szCs w:val="22"/>
        </w:rPr>
        <w:t>……………..</w:t>
      </w:r>
      <w:r w:rsidRPr="0057307F">
        <w:rPr>
          <w:rFonts w:asciiTheme="minorHAnsi" w:hAnsiTheme="minorHAnsi" w:cstheme="minorHAnsi"/>
          <w:sz w:val="22"/>
          <w:szCs w:val="22"/>
        </w:rPr>
        <w:t xml:space="preserve"> EUR bez DPH, t.j. </w:t>
      </w:r>
      <w:r w:rsidR="005A721F">
        <w:rPr>
          <w:rFonts w:asciiTheme="minorHAnsi" w:hAnsiTheme="minorHAnsi" w:cstheme="minorHAnsi"/>
          <w:sz w:val="22"/>
          <w:szCs w:val="22"/>
        </w:rPr>
        <w:t>………………</w:t>
      </w:r>
      <w:r w:rsidRPr="0057307F">
        <w:rPr>
          <w:rFonts w:asciiTheme="minorHAnsi" w:hAnsiTheme="minorHAnsi" w:cstheme="minorHAnsi"/>
          <w:sz w:val="22"/>
          <w:szCs w:val="22"/>
        </w:rPr>
        <w:t xml:space="preserve"> EUR s DPH.</w:t>
      </w:r>
      <w:r w:rsidRPr="0057307F">
        <w:rPr>
          <w:rFonts w:asciiTheme="minorHAnsi" w:hAnsiTheme="minorHAnsi" w:cstheme="minorHAnsi"/>
          <w:b/>
          <w:sz w:val="22"/>
          <w:szCs w:val="22"/>
          <w:u w:val="single"/>
        </w:rPr>
        <w:t xml:space="preserve">       </w:t>
      </w:r>
    </w:p>
    <w:p w14:paraId="110B0D47" w14:textId="77777777" w:rsidR="0057307F" w:rsidRPr="0057307F" w:rsidRDefault="0057307F" w:rsidP="0057307F">
      <w:pPr>
        <w:widowControl w:val="0"/>
        <w:numPr>
          <w:ilvl w:val="0"/>
          <w:numId w:val="20"/>
        </w:numPr>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 xml:space="preserve">Detailný rozpis ceny Diela je stanovený v Prílohe č. 1 (Položkovitý rozpočet). </w:t>
      </w:r>
    </w:p>
    <w:p w14:paraId="70092279" w14:textId="77777777" w:rsidR="0057307F" w:rsidRPr="0057307F" w:rsidRDefault="0057307F" w:rsidP="0057307F">
      <w:pPr>
        <w:widowControl w:val="0"/>
        <w:numPr>
          <w:ilvl w:val="0"/>
          <w:numId w:val="20"/>
        </w:numPr>
        <w:suppressAutoHyphens/>
        <w:ind w:left="567" w:hanging="567"/>
        <w:jc w:val="both"/>
        <w:rPr>
          <w:rFonts w:asciiTheme="minorHAnsi" w:hAnsiTheme="minorHAnsi" w:cstheme="minorHAnsi"/>
          <w:bCs/>
          <w:sz w:val="22"/>
          <w:szCs w:val="22"/>
        </w:rPr>
      </w:pPr>
      <w:r w:rsidRPr="0057307F">
        <w:rPr>
          <w:rFonts w:asciiTheme="minorHAnsi" w:hAnsiTheme="minorHAnsi" w:cstheme="minorHAnsi"/>
          <w:snapToGrid w:val="0"/>
          <w:sz w:val="22"/>
          <w:szCs w:val="22"/>
        </w:rPr>
        <w:t>Zhotoviteľ zároveň vyhlasuje a potvrdzuje, že si je plne vedomý rozsahu a povahy prác a Diela a má riadne ohodnotené a ocenené všetky práce stáleho alebo dočasného charakteru, ktoré sú potrebné na uskutočnenie a riadne dokončenie Diela a vykonanie prác a pri vyčíslovaní ceny Diela zhotoviteľ:</w:t>
      </w:r>
    </w:p>
    <w:p w14:paraId="297C7950" w14:textId="77777777" w:rsidR="0057307F" w:rsidRPr="0057307F" w:rsidRDefault="0057307F" w:rsidP="0057307F">
      <w:pPr>
        <w:widowControl w:val="0"/>
        <w:numPr>
          <w:ilvl w:val="0"/>
          <w:numId w:val="21"/>
        </w:numPr>
        <w:tabs>
          <w:tab w:val="clear" w:pos="510"/>
          <w:tab w:val="num" w:pos="1134"/>
        </w:tabs>
        <w:suppressAutoHyphens/>
        <w:ind w:left="1134" w:hanging="425"/>
        <w:jc w:val="both"/>
        <w:rPr>
          <w:rFonts w:asciiTheme="minorHAnsi" w:hAnsiTheme="minorHAnsi" w:cstheme="minorHAnsi"/>
          <w:snapToGrid w:val="0"/>
          <w:sz w:val="22"/>
          <w:szCs w:val="22"/>
        </w:rPr>
      </w:pPr>
      <w:r w:rsidRPr="0057307F">
        <w:rPr>
          <w:rFonts w:asciiTheme="minorHAnsi" w:hAnsiTheme="minorHAnsi" w:cstheme="minorHAnsi"/>
          <w:snapToGrid w:val="0"/>
          <w:sz w:val="22"/>
          <w:szCs w:val="22"/>
        </w:rPr>
        <w:t>bol riadne oboznámený so všetkými detailmi tejto Zmluvy a jej všetkých Príloh;</w:t>
      </w:r>
    </w:p>
    <w:p w14:paraId="2746C78F" w14:textId="77777777" w:rsidR="0057307F" w:rsidRPr="0057307F" w:rsidRDefault="0057307F" w:rsidP="0057307F">
      <w:pPr>
        <w:widowControl w:val="0"/>
        <w:numPr>
          <w:ilvl w:val="0"/>
          <w:numId w:val="21"/>
        </w:numPr>
        <w:tabs>
          <w:tab w:val="clear" w:pos="510"/>
          <w:tab w:val="num" w:pos="1134"/>
        </w:tabs>
        <w:suppressAutoHyphens/>
        <w:ind w:left="1134" w:hanging="425"/>
        <w:jc w:val="both"/>
        <w:rPr>
          <w:rFonts w:asciiTheme="minorHAnsi" w:hAnsiTheme="minorHAnsi" w:cstheme="minorHAnsi"/>
          <w:snapToGrid w:val="0"/>
          <w:sz w:val="22"/>
          <w:szCs w:val="22"/>
        </w:rPr>
      </w:pPr>
      <w:r w:rsidRPr="0057307F">
        <w:rPr>
          <w:rFonts w:asciiTheme="minorHAnsi" w:hAnsiTheme="minorHAnsi" w:cstheme="minorHAnsi"/>
          <w:snapToGrid w:val="0"/>
          <w:sz w:val="22"/>
          <w:szCs w:val="22"/>
        </w:rPr>
        <w:t>zahrnul do výpočtu cien za Dielo všetky technické podmienky a podmienky dodávania v rozsahu dojednanom v Zmluve;</w:t>
      </w:r>
    </w:p>
    <w:p w14:paraId="61627617" w14:textId="77777777" w:rsidR="0057307F" w:rsidRPr="0057307F" w:rsidRDefault="0057307F" w:rsidP="0057307F">
      <w:pPr>
        <w:widowControl w:val="0"/>
        <w:numPr>
          <w:ilvl w:val="0"/>
          <w:numId w:val="21"/>
        </w:numPr>
        <w:tabs>
          <w:tab w:val="clear" w:pos="510"/>
          <w:tab w:val="num" w:pos="1134"/>
        </w:tabs>
        <w:suppressAutoHyphens/>
        <w:ind w:left="1134" w:hanging="425"/>
        <w:jc w:val="both"/>
        <w:rPr>
          <w:rFonts w:asciiTheme="minorHAnsi" w:hAnsiTheme="minorHAnsi" w:cstheme="minorHAnsi"/>
          <w:snapToGrid w:val="0"/>
          <w:sz w:val="22"/>
          <w:szCs w:val="22"/>
        </w:rPr>
      </w:pPr>
      <w:r w:rsidRPr="0057307F">
        <w:rPr>
          <w:rFonts w:asciiTheme="minorHAnsi" w:hAnsiTheme="minorHAnsi" w:cstheme="minorHAnsi"/>
          <w:snapToGrid w:val="0"/>
          <w:sz w:val="22"/>
          <w:szCs w:val="22"/>
        </w:rPr>
        <w:t>zahrnul do ceny Diela všetky práce, materiály a zariadenia potrebné pri realizácii Diela a výkone prác aj v prípade, že neboli dojednané v Zmluve, ale povaha Diela tieto práce, materiály a zariadenia vyžaduje;</w:t>
      </w:r>
    </w:p>
    <w:p w14:paraId="19593297" w14:textId="77777777" w:rsidR="0057307F" w:rsidRPr="0057307F" w:rsidRDefault="0057307F" w:rsidP="0057307F">
      <w:pPr>
        <w:widowControl w:val="0"/>
        <w:numPr>
          <w:ilvl w:val="0"/>
          <w:numId w:val="21"/>
        </w:numPr>
        <w:tabs>
          <w:tab w:val="clear" w:pos="510"/>
          <w:tab w:val="num" w:pos="1134"/>
        </w:tabs>
        <w:suppressAutoHyphens/>
        <w:ind w:left="1134" w:hanging="425"/>
        <w:jc w:val="both"/>
        <w:rPr>
          <w:rFonts w:asciiTheme="minorHAnsi" w:hAnsiTheme="minorHAnsi" w:cstheme="minorHAnsi"/>
          <w:snapToGrid w:val="0"/>
          <w:sz w:val="22"/>
          <w:szCs w:val="22"/>
        </w:rPr>
      </w:pPr>
      <w:proofErr w:type="gramStart"/>
      <w:r w:rsidRPr="0057307F">
        <w:rPr>
          <w:rFonts w:asciiTheme="minorHAnsi" w:hAnsiTheme="minorHAnsi" w:cstheme="minorHAnsi"/>
          <w:snapToGrid w:val="0"/>
          <w:sz w:val="22"/>
          <w:szCs w:val="22"/>
        </w:rPr>
        <w:t>zahrnul</w:t>
      </w:r>
      <w:proofErr w:type="gramEnd"/>
      <w:r w:rsidRPr="0057307F">
        <w:rPr>
          <w:rFonts w:asciiTheme="minorHAnsi" w:hAnsiTheme="minorHAnsi" w:cstheme="minorHAnsi"/>
          <w:snapToGrid w:val="0"/>
          <w:sz w:val="22"/>
          <w:szCs w:val="22"/>
        </w:rPr>
        <w:t xml:space="preserve"> všetky svoje požiadavky voči Objednávateľovi, známe v čase uzavretia Zmluvy a súvisiace s predmetom tejto Zmluvy, do dohodnutých zmluvných podmienok.</w:t>
      </w:r>
    </w:p>
    <w:p w14:paraId="0DF6835B" w14:textId="77777777" w:rsidR="0057307F" w:rsidRPr="0057307F" w:rsidRDefault="0057307F" w:rsidP="0057307F">
      <w:pPr>
        <w:widowControl w:val="0"/>
        <w:numPr>
          <w:ilvl w:val="0"/>
          <w:numId w:val="20"/>
        </w:numPr>
        <w:tabs>
          <w:tab w:val="num" w:pos="567"/>
        </w:tabs>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Cena Diela zahŕňa najmä, nie však výlučne, všetky náklady a výdavky Zhotoviteľa, ktoré mu vznikli v súvislosti s realizáciou Diela a vykonaním všetkých prác, konkrétne, ale nie výlučne, náklady na materiál, pracovnú silu, stroje, dopravu, zriadenia a vybavenie a zariadenie staveniska, ochranu výstavby, riadenie a správu, subdodávané inžinierske práce, geodetické práce, dokumenty Zhotoviteľa, mimoriadne výdavky Zhotoviteľa a zisk, poplatky a iné výdavky Zhotoviteľa vzniknuté v súvislosti s dokončením Diela.</w:t>
      </w:r>
    </w:p>
    <w:p w14:paraId="4519EBE3" w14:textId="77777777" w:rsidR="0057307F" w:rsidRPr="0057307F" w:rsidRDefault="0057307F" w:rsidP="0057307F">
      <w:pPr>
        <w:widowControl w:val="0"/>
        <w:numPr>
          <w:ilvl w:val="0"/>
          <w:numId w:val="20"/>
        </w:numPr>
        <w:tabs>
          <w:tab w:val="num" w:pos="567"/>
        </w:tabs>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Zhotoviteľ je oprávnený vystaviť faktúru na cenu za Dielo iba v prípade, že sú splnené nasledovné podmienky:</w:t>
      </w:r>
    </w:p>
    <w:p w14:paraId="0E7B354A" w14:textId="6AA9D341" w:rsidR="0057307F" w:rsidRPr="0057307F" w:rsidRDefault="0057307F" w:rsidP="0057307F">
      <w:pPr>
        <w:widowControl w:val="0"/>
        <w:numPr>
          <w:ilvl w:val="0"/>
          <w:numId w:val="22"/>
        </w:numPr>
        <w:tabs>
          <w:tab w:val="clear" w:pos="510"/>
          <w:tab w:val="num" w:pos="1134"/>
        </w:tabs>
        <w:suppressAutoHyphens/>
        <w:ind w:left="1134" w:hanging="425"/>
        <w:jc w:val="both"/>
        <w:rPr>
          <w:rFonts w:asciiTheme="minorHAnsi" w:hAnsiTheme="minorHAnsi" w:cstheme="minorHAnsi"/>
          <w:sz w:val="22"/>
          <w:szCs w:val="22"/>
        </w:rPr>
      </w:pPr>
      <w:r w:rsidRPr="0057307F">
        <w:rPr>
          <w:rFonts w:asciiTheme="minorHAnsi" w:hAnsiTheme="minorHAnsi" w:cstheme="minorHAnsi"/>
          <w:sz w:val="22"/>
          <w:szCs w:val="22"/>
        </w:rPr>
        <w:t>všetky práce na Diele boli riadne dokončené</w:t>
      </w:r>
      <w:r w:rsidR="009C403A">
        <w:rPr>
          <w:rFonts w:asciiTheme="minorHAnsi" w:hAnsiTheme="minorHAnsi" w:cstheme="minorHAnsi"/>
          <w:sz w:val="22"/>
          <w:szCs w:val="22"/>
        </w:rPr>
        <w:t xml:space="preserve"> bez vád a nedorobkov, pokiaľ sa zmluvné strany nedohodli v záverečnom protokole písomne inak</w:t>
      </w:r>
      <w:r w:rsidRPr="0057307F">
        <w:rPr>
          <w:rFonts w:asciiTheme="minorHAnsi" w:hAnsiTheme="minorHAnsi" w:cstheme="minorHAnsi"/>
          <w:sz w:val="22"/>
          <w:szCs w:val="22"/>
        </w:rPr>
        <w:t>;</w:t>
      </w:r>
    </w:p>
    <w:p w14:paraId="27B818D9" w14:textId="77777777" w:rsidR="0057307F" w:rsidRPr="0057307F" w:rsidRDefault="0057307F" w:rsidP="0057307F">
      <w:pPr>
        <w:widowControl w:val="0"/>
        <w:numPr>
          <w:ilvl w:val="0"/>
          <w:numId w:val="22"/>
        </w:numPr>
        <w:tabs>
          <w:tab w:val="clear" w:pos="510"/>
          <w:tab w:val="num" w:pos="1134"/>
        </w:tabs>
        <w:suppressAutoHyphens/>
        <w:ind w:left="1134" w:hanging="425"/>
        <w:jc w:val="both"/>
        <w:rPr>
          <w:rFonts w:asciiTheme="minorHAnsi" w:hAnsiTheme="minorHAnsi" w:cstheme="minorHAnsi"/>
          <w:sz w:val="22"/>
          <w:szCs w:val="22"/>
        </w:rPr>
      </w:pPr>
      <w:r w:rsidRPr="0057307F">
        <w:rPr>
          <w:rFonts w:asciiTheme="minorHAnsi" w:hAnsiTheme="minorHAnsi" w:cstheme="minorHAnsi"/>
          <w:sz w:val="22"/>
          <w:szCs w:val="22"/>
        </w:rPr>
        <w:t>Dielo ako celok bolo riadne odovzdané a prevzaté Objednávateľom;</w:t>
      </w:r>
    </w:p>
    <w:p w14:paraId="5C9E02D0" w14:textId="77777777" w:rsidR="0057307F" w:rsidRPr="0057307F" w:rsidRDefault="0057307F" w:rsidP="0057307F">
      <w:pPr>
        <w:widowControl w:val="0"/>
        <w:numPr>
          <w:ilvl w:val="0"/>
          <w:numId w:val="22"/>
        </w:numPr>
        <w:tabs>
          <w:tab w:val="clear" w:pos="510"/>
          <w:tab w:val="num" w:pos="1134"/>
        </w:tabs>
        <w:suppressAutoHyphens/>
        <w:ind w:left="1134" w:hanging="425"/>
        <w:jc w:val="both"/>
        <w:rPr>
          <w:rFonts w:asciiTheme="minorHAnsi" w:hAnsiTheme="minorHAnsi" w:cstheme="minorHAnsi"/>
          <w:sz w:val="22"/>
          <w:szCs w:val="22"/>
        </w:rPr>
      </w:pPr>
      <w:r w:rsidRPr="0057307F">
        <w:rPr>
          <w:rFonts w:asciiTheme="minorHAnsi" w:hAnsiTheme="minorHAnsi" w:cstheme="minorHAnsi"/>
          <w:sz w:val="22"/>
          <w:szCs w:val="22"/>
        </w:rPr>
        <w:t>Všetka potrebná dokumentácia, vrátane všetkých záručných listín vzťahujúcich sa na Dielo a prípadné jeho zariadenia boli riadne odovzdané Objednávateľovi;</w:t>
      </w:r>
    </w:p>
    <w:p w14:paraId="34DED86E" w14:textId="77777777" w:rsidR="0057307F" w:rsidRPr="0057307F" w:rsidRDefault="0057307F" w:rsidP="0057307F">
      <w:pPr>
        <w:widowControl w:val="0"/>
        <w:numPr>
          <w:ilvl w:val="0"/>
          <w:numId w:val="22"/>
        </w:numPr>
        <w:tabs>
          <w:tab w:val="clear" w:pos="510"/>
          <w:tab w:val="num" w:pos="1134"/>
        </w:tabs>
        <w:suppressAutoHyphens/>
        <w:ind w:left="1134" w:hanging="425"/>
        <w:jc w:val="both"/>
        <w:rPr>
          <w:rFonts w:asciiTheme="minorHAnsi" w:hAnsiTheme="minorHAnsi" w:cstheme="minorHAnsi"/>
          <w:sz w:val="22"/>
          <w:szCs w:val="22"/>
        </w:rPr>
      </w:pPr>
      <w:r w:rsidRPr="0057307F">
        <w:rPr>
          <w:rFonts w:asciiTheme="minorHAnsi" w:hAnsiTheme="minorHAnsi" w:cstheme="minorHAnsi"/>
          <w:sz w:val="22"/>
          <w:szCs w:val="22"/>
        </w:rPr>
        <w:t>Vyhlásenie o splnení záväzkov, v ktorom potvrdí, že celková suma uvedená v záverečnej faktúre predstavuje úplné a konečné vyrovnanie splatných finančných nárokov Zhotoviteľa podľa tejto Zmluvy alebo v súvislosti s ňou.</w:t>
      </w:r>
    </w:p>
    <w:p w14:paraId="6421B8E5" w14:textId="77777777" w:rsidR="0057307F" w:rsidRPr="0057307F" w:rsidRDefault="0057307F" w:rsidP="0057307F">
      <w:pPr>
        <w:widowControl w:val="0"/>
        <w:numPr>
          <w:ilvl w:val="0"/>
          <w:numId w:val="22"/>
        </w:numPr>
        <w:tabs>
          <w:tab w:val="clear" w:pos="510"/>
          <w:tab w:val="num" w:pos="1134"/>
        </w:tabs>
        <w:suppressAutoHyphens/>
        <w:ind w:left="1134" w:hanging="425"/>
        <w:jc w:val="both"/>
        <w:rPr>
          <w:rFonts w:asciiTheme="minorHAnsi" w:hAnsiTheme="minorHAnsi" w:cstheme="minorHAnsi"/>
          <w:sz w:val="22"/>
          <w:szCs w:val="22"/>
        </w:rPr>
      </w:pPr>
      <w:r w:rsidRPr="0057307F">
        <w:rPr>
          <w:rFonts w:asciiTheme="minorHAnsi" w:hAnsiTheme="minorHAnsi" w:cstheme="minorHAnsi"/>
          <w:snapToGrid w:val="0"/>
          <w:sz w:val="22"/>
          <w:szCs w:val="22"/>
        </w:rPr>
        <w:t xml:space="preserve">Záverečný preberací protokol bol vystavený Zhotoviteľom </w:t>
      </w:r>
      <w:proofErr w:type="gramStart"/>
      <w:r w:rsidRPr="0057307F">
        <w:rPr>
          <w:rFonts w:asciiTheme="minorHAnsi" w:hAnsiTheme="minorHAnsi" w:cstheme="minorHAnsi"/>
          <w:snapToGrid w:val="0"/>
          <w:sz w:val="22"/>
          <w:szCs w:val="22"/>
        </w:rPr>
        <w:t>a</w:t>
      </w:r>
      <w:proofErr w:type="gramEnd"/>
      <w:r w:rsidRPr="0057307F">
        <w:rPr>
          <w:rFonts w:asciiTheme="minorHAnsi" w:hAnsiTheme="minorHAnsi" w:cstheme="minorHAnsi"/>
          <w:snapToGrid w:val="0"/>
          <w:sz w:val="22"/>
          <w:szCs w:val="22"/>
        </w:rPr>
        <w:t xml:space="preserve"> odsúhlasený Objednávateľom (ďalej len „</w:t>
      </w:r>
      <w:r w:rsidRPr="0057307F">
        <w:rPr>
          <w:rFonts w:asciiTheme="minorHAnsi" w:hAnsiTheme="minorHAnsi" w:cstheme="minorHAnsi"/>
          <w:b/>
          <w:snapToGrid w:val="0"/>
          <w:sz w:val="22"/>
          <w:szCs w:val="22"/>
        </w:rPr>
        <w:t>Záverečný protokol</w:t>
      </w:r>
      <w:r w:rsidRPr="0057307F">
        <w:rPr>
          <w:rFonts w:asciiTheme="minorHAnsi" w:hAnsiTheme="minorHAnsi" w:cstheme="minorHAnsi"/>
          <w:snapToGrid w:val="0"/>
          <w:sz w:val="22"/>
          <w:szCs w:val="22"/>
        </w:rPr>
        <w:t xml:space="preserve">”). Objednávateľ overí </w:t>
      </w:r>
      <w:proofErr w:type="gramStart"/>
      <w:r w:rsidRPr="0057307F">
        <w:rPr>
          <w:rFonts w:asciiTheme="minorHAnsi" w:hAnsiTheme="minorHAnsi" w:cstheme="minorHAnsi"/>
          <w:snapToGrid w:val="0"/>
          <w:sz w:val="22"/>
          <w:szCs w:val="22"/>
        </w:rPr>
        <w:t>a</w:t>
      </w:r>
      <w:proofErr w:type="gramEnd"/>
      <w:r w:rsidRPr="0057307F">
        <w:rPr>
          <w:rFonts w:asciiTheme="minorHAnsi" w:hAnsiTheme="minorHAnsi" w:cstheme="minorHAnsi"/>
          <w:snapToGrid w:val="0"/>
          <w:sz w:val="22"/>
          <w:szCs w:val="22"/>
        </w:rPr>
        <w:t> odsúhlasí Záverečný protokol do 10 dní odo dňa jeho predloženia.</w:t>
      </w:r>
    </w:p>
    <w:p w14:paraId="7CBF0739" w14:textId="5A2D0ED9" w:rsidR="0057307F" w:rsidRPr="0057307F" w:rsidRDefault="0057307F" w:rsidP="0057307F">
      <w:pPr>
        <w:widowControl w:val="0"/>
        <w:numPr>
          <w:ilvl w:val="0"/>
          <w:numId w:val="20"/>
        </w:numPr>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 xml:space="preserve">Faktúra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cenu za Dielo musí obsahovať všetky náležitosti ustanovené platnými právnymi predpismi. Zároveň k nej musí byť priložený odsúhlasený Záverečný pro</w:t>
      </w:r>
      <w:r w:rsidR="009C403A">
        <w:rPr>
          <w:rFonts w:asciiTheme="minorHAnsi" w:hAnsiTheme="minorHAnsi" w:cstheme="minorHAnsi"/>
          <w:sz w:val="22"/>
          <w:szCs w:val="22"/>
        </w:rPr>
        <w:t xml:space="preserve">tokol. Faktúra bude splatná do </w:t>
      </w:r>
      <w:proofErr w:type="gramStart"/>
      <w:r w:rsidR="009C403A">
        <w:rPr>
          <w:rFonts w:asciiTheme="minorHAnsi" w:hAnsiTheme="minorHAnsi" w:cstheme="minorHAnsi"/>
          <w:sz w:val="22"/>
          <w:szCs w:val="22"/>
        </w:rPr>
        <w:t>3</w:t>
      </w:r>
      <w:r w:rsidRPr="0057307F">
        <w:rPr>
          <w:rFonts w:asciiTheme="minorHAnsi" w:hAnsiTheme="minorHAnsi" w:cstheme="minorHAnsi"/>
          <w:sz w:val="22"/>
          <w:szCs w:val="22"/>
        </w:rPr>
        <w:t>0 dní</w:t>
      </w:r>
      <w:proofErr w:type="gramEnd"/>
      <w:r w:rsidRPr="0057307F">
        <w:rPr>
          <w:rFonts w:asciiTheme="minorHAnsi" w:hAnsiTheme="minorHAnsi" w:cstheme="minorHAnsi"/>
          <w:sz w:val="22"/>
          <w:szCs w:val="22"/>
        </w:rPr>
        <w:t xml:space="preserve"> odo dňa jej predloženia Objednávateľovi, za predpokladu, že boli splnené všetky podmienky určené v tejto Zmluve pre jej vystavenie. Ak je faktúra nesprávna, neúplná, alebo k nej nie je priložený Záverečný protokol, Objednávateľ je oprávnený vrátiť ju do 15 (pätnástich) pracovných dní a doba splatnosti podľa tohto článku Zmluvy začne plynúť od začiatku odo dňa doručenia správnej, úplnej a riadne doručenej záverečnej faktúry Objednávateľovi. Po vystavení faktúry nie je Zhotoviteľ oprávnený vystaviť Objednávateľovi žiadnu ďalšiu faktúru, ktorou by fakturoval cenu prác a dodávok vykonaných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Diele pred odovzdaním Diela Objednávateľovi. Uhradením faktúry Objednávateľom Zhotoviteľovi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považujú všetky nároky Zhotoviteľa na zaplatenie ceny za Práce a dodávky vykonané na Diele do jeho </w:t>
      </w:r>
      <w:r w:rsidRPr="0057307F">
        <w:rPr>
          <w:rFonts w:asciiTheme="minorHAnsi" w:hAnsiTheme="minorHAnsi" w:cstheme="minorHAnsi"/>
          <w:sz w:val="22"/>
          <w:szCs w:val="22"/>
        </w:rPr>
        <w:lastRenderedPageBreak/>
        <w:t xml:space="preserve">odovzdania Objednávateľa za uspokojené. </w:t>
      </w:r>
    </w:p>
    <w:p w14:paraId="47851456" w14:textId="77777777" w:rsidR="0057307F" w:rsidRPr="0057307F" w:rsidRDefault="0057307F" w:rsidP="0057307F">
      <w:pPr>
        <w:widowControl w:val="0"/>
        <w:numPr>
          <w:ilvl w:val="0"/>
          <w:numId w:val="20"/>
        </w:numPr>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Zhotoviteľ je povinný platiť všetky splatné faktúry svojich subdodávateľov za Práce spojené s výstavbou Diela. Ak Zhotoviteľ poruší svoju povinnosť platiť tieto faktúry, Objednávateľ je oprávnený požiadať Zhotoviteľa, aby preukázal ich zaplatenie alebo uviedol dôvody, pre ktoré neplatil. V prípade, že to Zhotoviteľ nepreukáže do 5 (piatich) pracovných dní, je Objednávateľ oprávnený odpočítať príslušné nároky subdodávateľov zo sumy, ktorú má vyplatiť Zhotoviteľovi, to neplatí ak je Objednávateľ v omeškaní s úhradou platieb Zhotoviteľovi.  Pre odstránenie akýchkoľvek pochybností Zhotoviteľ zodpovedá Objednávateľovi za všetky práce vykonané subdodávateľmi tak, akoby tieto práce uskutočnil Zhotoviteľ sám.</w:t>
      </w:r>
    </w:p>
    <w:p w14:paraId="576A002E" w14:textId="77777777" w:rsidR="0057307F" w:rsidRPr="0057307F" w:rsidRDefault="0057307F" w:rsidP="0057307F">
      <w:pPr>
        <w:widowControl w:val="0"/>
        <w:numPr>
          <w:ilvl w:val="0"/>
          <w:numId w:val="20"/>
        </w:numPr>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 xml:space="preserve">Zhotoviteľ bude bez zbytočného odkladu (najneskôr do 1 </w:t>
      </w:r>
      <w:proofErr w:type="gramStart"/>
      <w:r w:rsidRPr="0057307F">
        <w:rPr>
          <w:rFonts w:asciiTheme="minorHAnsi" w:hAnsiTheme="minorHAnsi" w:cstheme="minorHAnsi"/>
          <w:sz w:val="22"/>
          <w:szCs w:val="22"/>
        </w:rPr>
        <w:t>dňa</w:t>
      </w:r>
      <w:proofErr w:type="gramEnd"/>
      <w:r w:rsidRPr="0057307F">
        <w:rPr>
          <w:rFonts w:asciiTheme="minorHAnsi" w:hAnsiTheme="minorHAnsi" w:cstheme="minorHAnsi"/>
          <w:sz w:val="22"/>
          <w:szCs w:val="22"/>
        </w:rPr>
        <w:t xml:space="preserve">) informovať objednávateľa o vzniku akejkoľvek udalosti, ktorá by bránila alebo sťažovala realizáciu predmetu zmluvy a ktorá by mala vplyv na zmluvné termíny dokončenia Diela, prípadne na vzájomne dohodnuté čiastkové termíny. Uvedená povinnosť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vzťahuje aj na objednávateľa.</w:t>
      </w:r>
    </w:p>
    <w:p w14:paraId="1895D5DB" w14:textId="77777777" w:rsidR="0057307F" w:rsidRPr="0057307F" w:rsidRDefault="0057307F" w:rsidP="0057307F">
      <w:pPr>
        <w:tabs>
          <w:tab w:val="left" w:pos="0"/>
          <w:tab w:val="left" w:pos="264"/>
        </w:tabs>
        <w:rPr>
          <w:rFonts w:asciiTheme="minorHAnsi" w:hAnsiTheme="minorHAnsi" w:cstheme="minorHAnsi"/>
          <w:sz w:val="22"/>
          <w:szCs w:val="22"/>
        </w:rPr>
      </w:pPr>
    </w:p>
    <w:p w14:paraId="4739F0AD" w14:textId="77777777" w:rsidR="0057307F" w:rsidRPr="0057307F" w:rsidRDefault="0057307F" w:rsidP="0057307F">
      <w:pPr>
        <w:tabs>
          <w:tab w:val="left" w:pos="3417"/>
        </w:tabs>
        <w:jc w:val="center"/>
        <w:rPr>
          <w:rFonts w:asciiTheme="minorHAnsi" w:hAnsiTheme="minorHAnsi" w:cstheme="minorHAnsi"/>
          <w:b/>
          <w:sz w:val="22"/>
          <w:szCs w:val="22"/>
        </w:rPr>
      </w:pPr>
      <w:r w:rsidRPr="0057307F">
        <w:rPr>
          <w:rFonts w:asciiTheme="minorHAnsi" w:hAnsiTheme="minorHAnsi" w:cstheme="minorHAnsi"/>
          <w:b/>
          <w:sz w:val="22"/>
          <w:szCs w:val="22"/>
        </w:rPr>
        <w:t>Článok 5</w:t>
      </w:r>
    </w:p>
    <w:p w14:paraId="79E48B69" w14:textId="17813F62" w:rsidR="0057307F" w:rsidRPr="0057307F" w:rsidRDefault="0057307F" w:rsidP="0057307F">
      <w:pPr>
        <w:tabs>
          <w:tab w:val="left" w:pos="3417"/>
        </w:tabs>
        <w:jc w:val="center"/>
        <w:rPr>
          <w:rFonts w:asciiTheme="minorHAnsi" w:hAnsiTheme="minorHAnsi" w:cstheme="minorHAnsi"/>
          <w:b/>
          <w:sz w:val="22"/>
          <w:szCs w:val="22"/>
        </w:rPr>
      </w:pPr>
      <w:r w:rsidRPr="0057307F">
        <w:rPr>
          <w:rFonts w:asciiTheme="minorHAnsi" w:hAnsiTheme="minorHAnsi" w:cstheme="minorHAnsi"/>
          <w:b/>
          <w:sz w:val="22"/>
          <w:szCs w:val="22"/>
        </w:rPr>
        <w:t xml:space="preserve">Odovzdanie stavby  </w:t>
      </w:r>
    </w:p>
    <w:p w14:paraId="64726E67" w14:textId="3E0A3F62" w:rsidR="005A721F" w:rsidRDefault="005A721F" w:rsidP="0057307F">
      <w:pPr>
        <w:numPr>
          <w:ilvl w:val="0"/>
          <w:numId w:val="23"/>
        </w:numPr>
        <w:tabs>
          <w:tab w:val="left" w:pos="540"/>
          <w:tab w:val="left" w:pos="3712"/>
        </w:tabs>
        <w:ind w:left="567" w:hanging="567"/>
        <w:jc w:val="both"/>
        <w:rPr>
          <w:rFonts w:asciiTheme="minorHAnsi" w:hAnsiTheme="minorHAnsi" w:cstheme="minorHAnsi"/>
          <w:sz w:val="22"/>
          <w:szCs w:val="22"/>
        </w:rPr>
      </w:pPr>
      <w:r>
        <w:rPr>
          <w:rFonts w:asciiTheme="minorHAnsi" w:hAnsiTheme="minorHAnsi" w:cstheme="minorHAnsi"/>
          <w:sz w:val="22"/>
          <w:szCs w:val="22"/>
        </w:rPr>
        <w:t>Objednávateľ je povinný vyzvať Zhotoviteľ</w:t>
      </w:r>
      <w:r w:rsidR="009C403A">
        <w:rPr>
          <w:rFonts w:asciiTheme="minorHAnsi" w:hAnsiTheme="minorHAnsi" w:cstheme="minorHAnsi"/>
          <w:sz w:val="22"/>
          <w:szCs w:val="22"/>
        </w:rPr>
        <w:t xml:space="preserve">a </w:t>
      </w:r>
      <w:proofErr w:type="gramStart"/>
      <w:r w:rsidR="009C403A">
        <w:rPr>
          <w:rFonts w:asciiTheme="minorHAnsi" w:hAnsiTheme="minorHAnsi" w:cstheme="minorHAnsi"/>
          <w:sz w:val="22"/>
          <w:szCs w:val="22"/>
        </w:rPr>
        <w:t>na</w:t>
      </w:r>
      <w:proofErr w:type="gramEnd"/>
      <w:r w:rsidR="009C403A">
        <w:rPr>
          <w:rFonts w:asciiTheme="minorHAnsi" w:hAnsiTheme="minorHAnsi" w:cstheme="minorHAnsi"/>
          <w:sz w:val="22"/>
          <w:szCs w:val="22"/>
        </w:rPr>
        <w:t xml:space="preserve"> nástup na práce najmenej 5</w:t>
      </w:r>
      <w:r>
        <w:rPr>
          <w:rFonts w:asciiTheme="minorHAnsi" w:hAnsiTheme="minorHAnsi" w:cstheme="minorHAnsi"/>
          <w:sz w:val="22"/>
          <w:szCs w:val="22"/>
        </w:rPr>
        <w:t xml:space="preserve"> dní pred začatím prác.</w:t>
      </w:r>
    </w:p>
    <w:p w14:paraId="4FC53E91" w14:textId="2CD3BD06"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Objednávateľ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zaväzuje </w:t>
      </w:r>
      <w:r w:rsidR="005A721F">
        <w:rPr>
          <w:rFonts w:asciiTheme="minorHAnsi" w:hAnsiTheme="minorHAnsi" w:cstheme="minorHAnsi"/>
          <w:sz w:val="22"/>
          <w:szCs w:val="22"/>
        </w:rPr>
        <w:t xml:space="preserve">zaväzuje </w:t>
      </w:r>
      <w:r w:rsidRPr="0057307F">
        <w:rPr>
          <w:rFonts w:asciiTheme="minorHAnsi" w:hAnsiTheme="minorHAnsi" w:cstheme="minorHAnsi"/>
          <w:sz w:val="22"/>
          <w:szCs w:val="22"/>
        </w:rPr>
        <w:t xml:space="preserve">odovzdať zhotoviteľovi stavenisko do </w:t>
      </w:r>
      <w:r w:rsidR="009C403A">
        <w:rPr>
          <w:rFonts w:asciiTheme="minorHAnsi" w:hAnsiTheme="minorHAnsi" w:cstheme="minorHAnsi"/>
          <w:sz w:val="22"/>
          <w:szCs w:val="22"/>
        </w:rPr>
        <w:t>30</w:t>
      </w:r>
      <w:r w:rsidRPr="0057307F">
        <w:rPr>
          <w:rFonts w:asciiTheme="minorHAnsi" w:hAnsiTheme="minorHAnsi" w:cstheme="minorHAnsi"/>
          <w:sz w:val="22"/>
          <w:szCs w:val="22"/>
        </w:rPr>
        <w:t xml:space="preserve"> dní odo dňa </w:t>
      </w:r>
      <w:r w:rsidR="005A721F">
        <w:rPr>
          <w:rFonts w:asciiTheme="minorHAnsi" w:hAnsiTheme="minorHAnsi" w:cstheme="minorHAnsi"/>
          <w:sz w:val="22"/>
          <w:szCs w:val="22"/>
        </w:rPr>
        <w:t xml:space="preserve">výzvy na nástup na práce podľa ods. </w:t>
      </w:r>
      <w:proofErr w:type="gramStart"/>
      <w:r w:rsidR="005A721F">
        <w:rPr>
          <w:rFonts w:asciiTheme="minorHAnsi" w:hAnsiTheme="minorHAnsi" w:cstheme="minorHAnsi"/>
          <w:sz w:val="22"/>
          <w:szCs w:val="22"/>
        </w:rPr>
        <w:t>1</w:t>
      </w:r>
      <w:proofErr w:type="gramEnd"/>
      <w:r w:rsidR="005A721F">
        <w:rPr>
          <w:rFonts w:asciiTheme="minorHAnsi" w:hAnsiTheme="minorHAnsi" w:cstheme="minorHAnsi"/>
          <w:sz w:val="22"/>
          <w:szCs w:val="22"/>
        </w:rPr>
        <w:t xml:space="preserve"> tohto článku zmluvy</w:t>
      </w:r>
      <w:r w:rsidRPr="0057307F">
        <w:rPr>
          <w:rFonts w:asciiTheme="minorHAnsi" w:hAnsiTheme="minorHAnsi" w:cstheme="minorHAnsi"/>
          <w:sz w:val="22"/>
          <w:szCs w:val="22"/>
        </w:rPr>
        <w:t>.</w:t>
      </w:r>
    </w:p>
    <w:p w14:paraId="5CFE3197"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Odovzdanie staveniska a jeho častí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vykonanie Diela bude uskutočnené na základe protokolu o odovzdaní a prevzatí staveniska vo vopred dohodnutej dobe, prípadne v lehote určenej objednávateľom, v ktorom musí uviesť zhotoviteľ všetky svoje prípadné pripomienky. </w:t>
      </w:r>
      <w:proofErr w:type="gramStart"/>
      <w:r w:rsidRPr="0057307F">
        <w:rPr>
          <w:rFonts w:asciiTheme="minorHAnsi" w:hAnsiTheme="minorHAnsi" w:cstheme="minorHAnsi"/>
          <w:sz w:val="22"/>
          <w:szCs w:val="22"/>
        </w:rPr>
        <w:t>Od</w:t>
      </w:r>
      <w:proofErr w:type="gramEnd"/>
      <w:r w:rsidRPr="0057307F">
        <w:rPr>
          <w:rFonts w:asciiTheme="minorHAnsi" w:hAnsiTheme="minorHAnsi" w:cstheme="minorHAnsi"/>
          <w:sz w:val="22"/>
          <w:szCs w:val="22"/>
        </w:rPr>
        <w:t xml:space="preserve"> odovzdania staveniska alebo jeho časti zodpovedá za stavenisko zhotoviteľ. </w:t>
      </w:r>
    </w:p>
    <w:p w14:paraId="1EC163CC"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je povinný zabezpečiť stavenisko tak, aby počas výkonu prác a tiež v období pracovného pokoja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stavbe nedošlo k poškodeniu zdravia a majetku tretích osôb. Zhotoviteľ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vlastné náklady zabezpečí pred začatím diela prípadné vytýčenie podzemných vedení a zabezpečí ich ochranu pred poškodením počas celej doby realizácie Diela.</w:t>
      </w:r>
    </w:p>
    <w:p w14:paraId="7C1E38D6"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je povinný stavenisko – pracovisko vhodne zabezpečiť. Je povinný udržiavať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stavenisku a v jeho okolí poriadok a čistotu, ako aj odstraňovať odpady a nečistoty vzniknuté z jeho prác. Zhotoviteľ je povinný pri realizácii diela zabezpečiť plynulú premávku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miestnych komunikáciách a zároveň vhodným spôsobom zabezpečiť jej riadenie, aby nedošlo k ohrozeniu života a zdravia tretích osôb.</w:t>
      </w:r>
    </w:p>
    <w:p w14:paraId="2E775EA2"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zabezpečí stavenisko a jeho okolie tak, aby nedošlo k prípadným kolíziám </w:t>
      </w:r>
      <w:proofErr w:type="gramStart"/>
      <w:r w:rsidRPr="0057307F">
        <w:rPr>
          <w:rFonts w:asciiTheme="minorHAnsi" w:hAnsiTheme="minorHAnsi" w:cstheme="minorHAnsi"/>
          <w:sz w:val="22"/>
          <w:szCs w:val="22"/>
        </w:rPr>
        <w:t>a</w:t>
      </w:r>
      <w:proofErr w:type="gramEnd"/>
      <w:r w:rsidRPr="0057307F">
        <w:rPr>
          <w:rFonts w:asciiTheme="minorHAnsi" w:hAnsiTheme="minorHAnsi" w:cstheme="minorHAnsi"/>
          <w:sz w:val="22"/>
          <w:szCs w:val="22"/>
        </w:rPr>
        <w:t xml:space="preserve"> úrazom.</w:t>
      </w:r>
    </w:p>
    <w:p w14:paraId="34762E1D"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Za bezpečnosť a ochranu zdravia pri práci, dodržiavanie protipožiarnych opatrení ako aj za dodržiavanie iných všeobecne záväzných právnych predpisov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odovzdanom stavenisku v plnom rozsahu zodpovedá zhotoviteľ.</w:t>
      </w:r>
    </w:p>
    <w:p w14:paraId="34D3F064"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si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svoje náklady zabezpečí dodávku elektriny, vody a ďalších médií na stavenisku po dobu realizácie Diela, vrátane všetkých prerokovaní, prípadnom zriadení prípojok a inštaláciu meračov a rozvodov. Systém rozvodov a všetky použité zariadenia musia byť v súlade s príslušnými technickými normami. Zhotoviteľ bude hradiť poplatky za elektrinu, plyn, vodné, stočné a ďalšie zdroje a služby až do úplného dokončenia Diela, vrátane poplatkov za pripojenie. </w:t>
      </w:r>
    </w:p>
    <w:p w14:paraId="41BA0EB6"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zabezpečí stráženie staveniska a v prípade potreby jeho oplotenie alebo </w:t>
      </w:r>
      <w:proofErr w:type="gramStart"/>
      <w:r w:rsidRPr="0057307F">
        <w:rPr>
          <w:rFonts w:asciiTheme="minorHAnsi" w:hAnsiTheme="minorHAnsi" w:cstheme="minorHAnsi"/>
          <w:sz w:val="22"/>
          <w:szCs w:val="22"/>
        </w:rPr>
        <w:t>iné  vhodné</w:t>
      </w:r>
      <w:proofErr w:type="gramEnd"/>
      <w:r w:rsidRPr="0057307F">
        <w:rPr>
          <w:rFonts w:asciiTheme="minorHAnsi" w:hAnsiTheme="minorHAnsi" w:cstheme="minorHAnsi"/>
          <w:sz w:val="22"/>
          <w:szCs w:val="22"/>
        </w:rPr>
        <w:t xml:space="preserve"> zabezpečenie, náklady s týmto spojené sú zahrnuté v dohodnutej cene Diela.</w:t>
      </w:r>
    </w:p>
    <w:p w14:paraId="19D3228D"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Zhotoviteľ poverí výkonom funkcie stavbyvedúceho osobu, ktorá má príslušné oprávnenie vydané Slovenskou komorou stavebných inžinierov a meno tejto osoby je povinný oznámiť objednávateľovi pri odovzdaní a prevzatí staveniska.</w:t>
      </w:r>
    </w:p>
    <w:p w14:paraId="53E14B2C" w14:textId="762C62F7" w:rsidR="0057307F" w:rsidRDefault="0057307F" w:rsidP="0057307F">
      <w:pPr>
        <w:ind w:left="567" w:hanging="567"/>
        <w:jc w:val="both"/>
        <w:rPr>
          <w:rFonts w:asciiTheme="minorHAnsi" w:hAnsiTheme="minorHAnsi" w:cstheme="minorHAnsi"/>
          <w:sz w:val="22"/>
          <w:szCs w:val="22"/>
        </w:rPr>
      </w:pPr>
    </w:p>
    <w:p w14:paraId="050DA98F" w14:textId="77777777" w:rsidR="0057307F" w:rsidRPr="0057307F" w:rsidRDefault="0057307F" w:rsidP="0057307F">
      <w:pPr>
        <w:tabs>
          <w:tab w:val="left" w:pos="3909"/>
        </w:tabs>
        <w:jc w:val="center"/>
        <w:rPr>
          <w:rFonts w:asciiTheme="minorHAnsi" w:hAnsiTheme="minorHAnsi" w:cstheme="minorHAnsi"/>
          <w:b/>
          <w:sz w:val="22"/>
          <w:szCs w:val="22"/>
        </w:rPr>
      </w:pPr>
      <w:r w:rsidRPr="0057307F">
        <w:rPr>
          <w:rFonts w:asciiTheme="minorHAnsi" w:hAnsiTheme="minorHAnsi" w:cstheme="minorHAnsi"/>
          <w:b/>
          <w:sz w:val="22"/>
          <w:szCs w:val="22"/>
        </w:rPr>
        <w:t>Článok 6</w:t>
      </w:r>
    </w:p>
    <w:p w14:paraId="2CDF0A26" w14:textId="54694866" w:rsidR="0057307F" w:rsidRPr="0057307F" w:rsidRDefault="0057307F" w:rsidP="00741D26">
      <w:pPr>
        <w:tabs>
          <w:tab w:val="left" w:pos="3397"/>
        </w:tabs>
        <w:jc w:val="center"/>
        <w:rPr>
          <w:rFonts w:asciiTheme="minorHAnsi" w:hAnsiTheme="minorHAnsi" w:cstheme="minorHAnsi"/>
          <w:b/>
          <w:sz w:val="22"/>
          <w:szCs w:val="22"/>
        </w:rPr>
      </w:pPr>
      <w:r w:rsidRPr="0057307F">
        <w:rPr>
          <w:rFonts w:asciiTheme="minorHAnsi" w:hAnsiTheme="minorHAnsi" w:cstheme="minorHAnsi"/>
          <w:b/>
          <w:sz w:val="22"/>
          <w:szCs w:val="22"/>
        </w:rPr>
        <w:lastRenderedPageBreak/>
        <w:t>Práva a povinnosti zmluvných strán</w:t>
      </w:r>
    </w:p>
    <w:p w14:paraId="0395240F" w14:textId="5E8D69B4" w:rsidR="0057307F" w:rsidRP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Ak zhotoviteľ bez zavinenia objednávateľa nezhotoví Dielo v dohodnutých termínoch, t.j. bude meškať s nástupom na práce alebo nedodrží ukončenie prác, objednávateľ je oprávnený požadovať zaplatenie zmluvnej pokuty vo výške </w:t>
      </w:r>
      <w:r w:rsidRPr="0057307F">
        <w:rPr>
          <w:rFonts w:asciiTheme="minorHAnsi" w:hAnsiTheme="minorHAnsi" w:cstheme="minorHAnsi"/>
          <w:b/>
          <w:sz w:val="22"/>
          <w:szCs w:val="22"/>
        </w:rPr>
        <w:t>0,05 %</w:t>
      </w:r>
      <w:r w:rsidRPr="0057307F">
        <w:rPr>
          <w:rFonts w:asciiTheme="minorHAnsi" w:hAnsiTheme="minorHAnsi" w:cstheme="minorHAnsi"/>
          <w:sz w:val="22"/>
          <w:szCs w:val="22"/>
        </w:rPr>
        <w:t xml:space="preserve"> z dohodnutej ceny za každý deň omeškania. Za omeškanie zo strany zhotoviteľa sa nebude považovať, ak nastanú poveternostné podmienky/ sneh, dážď, mokrý povrch, </w:t>
      </w:r>
      <w:r w:rsidR="0060302E">
        <w:rPr>
          <w:rFonts w:asciiTheme="minorHAnsi" w:hAnsiTheme="minorHAnsi" w:cstheme="minorHAnsi"/>
          <w:sz w:val="22"/>
          <w:szCs w:val="22"/>
        </w:rPr>
        <w:t>a pod</w:t>
      </w:r>
      <w:proofErr w:type="gramStart"/>
      <w:r w:rsidR="0060302E">
        <w:rPr>
          <w:rFonts w:asciiTheme="minorHAnsi" w:hAnsiTheme="minorHAnsi" w:cstheme="minorHAnsi"/>
          <w:sz w:val="22"/>
          <w:szCs w:val="22"/>
        </w:rPr>
        <w:t>.</w:t>
      </w:r>
      <w:r w:rsidRPr="0057307F">
        <w:rPr>
          <w:rFonts w:asciiTheme="minorHAnsi" w:hAnsiTheme="minorHAnsi" w:cstheme="minorHAnsi"/>
          <w:sz w:val="22"/>
          <w:szCs w:val="22"/>
        </w:rPr>
        <w:t>/</w:t>
      </w:r>
      <w:proofErr w:type="gramEnd"/>
      <w:r w:rsidRPr="0057307F">
        <w:rPr>
          <w:rFonts w:asciiTheme="minorHAnsi" w:hAnsiTheme="minorHAnsi" w:cstheme="minorHAnsi"/>
          <w:sz w:val="22"/>
          <w:szCs w:val="22"/>
        </w:rPr>
        <w:t xml:space="preserve">. Uvedené prekážky v prácach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zapíšu do stavebného denníka a musia byť podpísané Objednávateľom alebo ním určenou osobou. </w:t>
      </w:r>
      <w:proofErr w:type="gramStart"/>
      <w:r w:rsidRPr="0057307F">
        <w:rPr>
          <w:rFonts w:asciiTheme="minorHAnsi" w:hAnsiTheme="minorHAnsi" w:cstheme="minorHAnsi"/>
          <w:sz w:val="22"/>
          <w:szCs w:val="22"/>
        </w:rPr>
        <w:t>Čas</w:t>
      </w:r>
      <w:proofErr w:type="gramEnd"/>
      <w:r w:rsidRPr="0057307F">
        <w:rPr>
          <w:rFonts w:asciiTheme="minorHAnsi" w:hAnsiTheme="minorHAnsi" w:cstheme="minorHAnsi"/>
          <w:sz w:val="22"/>
          <w:szCs w:val="22"/>
        </w:rPr>
        <w:t xml:space="preserve"> ukončenia diela sa tým predĺži o dobu, počas ktorej zhotoviteľ nemohol pokračovať vo vykonávaní diela.  </w:t>
      </w:r>
    </w:p>
    <w:p w14:paraId="0B94F52C" w14:textId="77777777" w:rsidR="0057307F" w:rsidRP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Ak zhotoviteľ bez zavinenia objednávateľa nesplní ktorúkoľvek povinnosť vyplývajúcu mu z tejto zmluvy, je objednávateľ oprávnený požadovať zaplatenie zmluvnej pokuty vo výške </w:t>
      </w:r>
      <w:r w:rsidRPr="0057307F">
        <w:rPr>
          <w:rFonts w:asciiTheme="minorHAnsi" w:hAnsiTheme="minorHAnsi" w:cstheme="minorHAnsi"/>
          <w:b/>
          <w:sz w:val="22"/>
          <w:szCs w:val="22"/>
        </w:rPr>
        <w:t>150</w:t>
      </w:r>
      <w:proofErr w:type="gramStart"/>
      <w:r w:rsidRPr="0057307F">
        <w:rPr>
          <w:rFonts w:asciiTheme="minorHAnsi" w:hAnsiTheme="minorHAnsi" w:cstheme="minorHAnsi"/>
          <w:b/>
          <w:sz w:val="22"/>
          <w:szCs w:val="22"/>
        </w:rPr>
        <w:t>,-</w:t>
      </w:r>
      <w:proofErr w:type="gramEnd"/>
      <w:r w:rsidRPr="0057307F">
        <w:rPr>
          <w:rFonts w:asciiTheme="minorHAnsi" w:hAnsiTheme="minorHAnsi" w:cstheme="minorHAnsi"/>
          <w:b/>
          <w:sz w:val="22"/>
          <w:szCs w:val="22"/>
        </w:rPr>
        <w:t xml:space="preserve"> </w:t>
      </w:r>
      <w:r w:rsidRPr="0057307F">
        <w:rPr>
          <w:rFonts w:asciiTheme="minorHAnsi" w:hAnsiTheme="minorHAnsi" w:cstheme="minorHAnsi"/>
          <w:sz w:val="22"/>
          <w:szCs w:val="22"/>
        </w:rPr>
        <w:t xml:space="preserve">€ bez DPH za každé jedno porušenie a každý aj začatý deň trvania porušenia zmluvnej povinnosti </w:t>
      </w:r>
      <w:r w:rsidRPr="0057307F">
        <w:rPr>
          <w:rFonts w:asciiTheme="minorHAnsi" w:hAnsiTheme="minorHAnsi" w:cstheme="minorHAnsi"/>
          <w:b/>
          <w:sz w:val="22"/>
          <w:szCs w:val="22"/>
        </w:rPr>
        <w:t>.</w:t>
      </w:r>
    </w:p>
    <w:p w14:paraId="6C8E426B" w14:textId="77777777" w:rsidR="0057307F" w:rsidRP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zaväzuje vyzvať objednávateľa na kontrolu všetkých prác, ktoré majú byť zakryté alebo sa stanú neprípustnými minimálne 3 pracovné dni vopred. Ak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objednávateľ nedostaví a nevykoná kontrolu týchto prác, zhotoviteľ bude pokračovať v týchto prácach. </w:t>
      </w:r>
      <w:proofErr w:type="gramStart"/>
      <w:r w:rsidRPr="0057307F">
        <w:rPr>
          <w:rFonts w:asciiTheme="minorHAnsi" w:hAnsiTheme="minorHAnsi" w:cstheme="minorHAnsi"/>
          <w:sz w:val="22"/>
          <w:szCs w:val="22"/>
        </w:rPr>
        <w:t>Ak</w:t>
      </w:r>
      <w:proofErr w:type="gramEnd"/>
      <w:r w:rsidRPr="0057307F">
        <w:rPr>
          <w:rFonts w:asciiTheme="minorHAnsi" w:hAnsiTheme="minorHAnsi" w:cstheme="minorHAnsi"/>
          <w:sz w:val="22"/>
          <w:szCs w:val="22"/>
        </w:rPr>
        <w:t xml:space="preserve"> objednávateľ bude dodatočne požadovať odkrytie týchto prác, zhotoviteľ je povinný toto odkrytie vykonať. Náklady odkrytia znáša objednávateľ, ibaže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pri dodatočnej kontrole zistí, že zavinením zhotoviteľa nebolo objednávateľovi umožnenie vykonania práva na túto kontrolu alebo práce neboli Zhotoviteľom riadne vykonané.</w:t>
      </w:r>
    </w:p>
    <w:p w14:paraId="2E55AF81" w14:textId="7BED490E" w:rsidR="00014FE8" w:rsidRDefault="0057307F" w:rsidP="00014FE8">
      <w:pPr>
        <w:pStyle w:val="Odsekzoznamu"/>
        <w:numPr>
          <w:ilvl w:val="0"/>
          <w:numId w:val="15"/>
        </w:numPr>
        <w:spacing w:after="200"/>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Kedykoľvek od podpisu tejto Zmluvy a to aj po jej zániku, sa Zhotoviteľ zaväzuje poskytnúť Objednávateľovi požadovanú súčinnosť a to najmä nie však výlučne za účelom kontroly zhotovovania diela ako aj za účelom vykonania kontroly zo strany </w:t>
      </w:r>
      <w:r w:rsidR="009C403A">
        <w:rPr>
          <w:rFonts w:asciiTheme="minorHAnsi" w:hAnsiTheme="minorHAnsi" w:cstheme="minorHAnsi"/>
          <w:sz w:val="22"/>
          <w:szCs w:val="22"/>
        </w:rPr>
        <w:t>Úradu vlády SR</w:t>
      </w:r>
      <w:r w:rsidRPr="0057307F">
        <w:rPr>
          <w:rFonts w:asciiTheme="minorHAnsi" w:hAnsiTheme="minorHAnsi" w:cstheme="minorHAnsi"/>
          <w:sz w:val="22"/>
          <w:szCs w:val="22"/>
        </w:rPr>
        <w:t xml:space="preserve"> a ďalších oprávnených osôb.</w:t>
      </w:r>
    </w:p>
    <w:p w14:paraId="6189C373" w14:textId="0339D2D1" w:rsidR="00014FE8" w:rsidRPr="00014FE8" w:rsidRDefault="00014FE8" w:rsidP="009C403A">
      <w:pPr>
        <w:pStyle w:val="Odsekzoznamu"/>
        <w:numPr>
          <w:ilvl w:val="0"/>
          <w:numId w:val="15"/>
        </w:numPr>
        <w:tabs>
          <w:tab w:val="left" w:pos="1134"/>
        </w:tabs>
        <w:spacing w:after="200"/>
        <w:ind w:left="567" w:hanging="567"/>
        <w:jc w:val="both"/>
        <w:rPr>
          <w:rFonts w:asciiTheme="minorHAnsi" w:hAnsiTheme="minorHAnsi" w:cstheme="minorHAnsi"/>
          <w:sz w:val="22"/>
          <w:szCs w:val="22"/>
        </w:rPr>
      </w:pPr>
      <w:r w:rsidRPr="00014FE8">
        <w:rPr>
          <w:rFonts w:asciiTheme="minorHAnsi" w:hAnsiTheme="minorHAnsi" w:cstheme="minorHAnsi"/>
          <w:color w:val="000000"/>
          <w:sz w:val="22"/>
          <w:szCs w:val="22"/>
          <w:lang w:val="cs-CZ" w:bidi="cs-CZ"/>
        </w:rPr>
        <w:t xml:space="preserve">Zhotovitel' </w:t>
      </w:r>
      <w:r w:rsidRPr="00014FE8">
        <w:rPr>
          <w:rFonts w:asciiTheme="minorHAnsi" w:hAnsiTheme="minorHAnsi" w:cstheme="minorHAnsi"/>
          <w:color w:val="000000"/>
          <w:sz w:val="22"/>
          <w:szCs w:val="22"/>
          <w:lang w:eastAsia="sk-SK" w:bidi="sk-SK"/>
        </w:rPr>
        <w:t>je povinný strpieť výkon kontroly/auditu súvisiaceho s dodávaným tovarom, službami a stavebnými prácami kedykoľvek počas platnosti a účinnosti Zmluvy o poskytnutí nenávratného finančného príspevku uzatvorenej medzi objednávateľom a</w:t>
      </w:r>
      <w:r w:rsidR="009C403A">
        <w:rPr>
          <w:rFonts w:asciiTheme="minorHAnsi" w:hAnsiTheme="minorHAnsi" w:cstheme="minorHAnsi"/>
          <w:color w:val="000000"/>
          <w:sz w:val="22"/>
          <w:szCs w:val="22"/>
          <w:lang w:eastAsia="sk-SK" w:bidi="sk-SK"/>
        </w:rPr>
        <w:t> Úradom vlády SR</w:t>
      </w:r>
      <w:r w:rsidRPr="00014FE8">
        <w:rPr>
          <w:rFonts w:asciiTheme="minorHAnsi" w:hAnsiTheme="minorHAnsi" w:cstheme="minorHAnsi"/>
          <w:color w:val="000000"/>
          <w:sz w:val="22"/>
          <w:szCs w:val="22"/>
          <w:lang w:eastAsia="sk-SK" w:bidi="sk-SK"/>
        </w:rPr>
        <w:t>, a to oprávnenými osobami na výkon tejto kontroly/auditu a poskytnúť im všetku potrebnú súčinnosť. Oprávnené osoby na výkon finančnej kontroly/auditu sú najmä:</w:t>
      </w:r>
    </w:p>
    <w:p w14:paraId="401254F2" w14:textId="719126C3" w:rsidR="00014FE8" w:rsidRPr="00014FE8" w:rsidRDefault="009C403A" w:rsidP="009C403A">
      <w:pPr>
        <w:pStyle w:val="Odsekzoznamu"/>
        <w:numPr>
          <w:ilvl w:val="0"/>
          <w:numId w:val="32"/>
        </w:numPr>
        <w:ind w:left="1418" w:hanging="425"/>
        <w:jc w:val="both"/>
        <w:rPr>
          <w:rFonts w:asciiTheme="minorHAnsi" w:hAnsiTheme="minorHAnsi" w:cstheme="minorHAnsi"/>
          <w:sz w:val="22"/>
          <w:szCs w:val="22"/>
        </w:rPr>
      </w:pPr>
      <w:r>
        <w:rPr>
          <w:rFonts w:asciiTheme="minorHAnsi" w:hAnsiTheme="minorHAnsi" w:cstheme="minorHAnsi"/>
          <w:color w:val="000000"/>
          <w:sz w:val="22"/>
          <w:szCs w:val="22"/>
          <w:lang w:eastAsia="sk-SK" w:bidi="sk-SK"/>
        </w:rPr>
        <w:t>Úradom vlády SR</w:t>
      </w:r>
      <w:r w:rsidRPr="00014FE8">
        <w:rPr>
          <w:rFonts w:asciiTheme="minorHAnsi" w:hAnsiTheme="minorHAnsi" w:cstheme="minorHAnsi"/>
          <w:color w:val="000000"/>
          <w:sz w:val="22"/>
          <w:szCs w:val="22"/>
          <w:lang w:eastAsia="sk-SK" w:bidi="sk-SK"/>
        </w:rPr>
        <w:t xml:space="preserve"> </w:t>
      </w:r>
      <w:r w:rsidR="00014FE8" w:rsidRPr="00014FE8">
        <w:rPr>
          <w:rFonts w:asciiTheme="minorHAnsi" w:hAnsiTheme="minorHAnsi" w:cstheme="minorHAnsi"/>
          <w:color w:val="000000"/>
          <w:sz w:val="22"/>
          <w:szCs w:val="22"/>
          <w:lang w:eastAsia="sk-SK" w:bidi="sk-SK"/>
        </w:rPr>
        <w:t>a ňou poverené osoby,</w:t>
      </w:r>
    </w:p>
    <w:p w14:paraId="1A51AF65" w14:textId="45B9EEF8" w:rsidR="00014FE8" w:rsidRPr="00014FE8" w:rsidRDefault="00014FE8" w:rsidP="009C403A">
      <w:pPr>
        <w:pStyle w:val="Zkladntext21"/>
        <w:numPr>
          <w:ilvl w:val="0"/>
          <w:numId w:val="32"/>
        </w:numPr>
        <w:shd w:val="clear" w:color="auto" w:fill="auto"/>
        <w:tabs>
          <w:tab w:val="left" w:pos="1086"/>
        </w:tabs>
        <w:spacing w:line="248" w:lineRule="exact"/>
        <w:ind w:left="1418" w:hanging="425"/>
        <w:jc w:val="left"/>
        <w:rPr>
          <w:rFonts w:asciiTheme="minorHAnsi" w:hAnsiTheme="minorHAnsi" w:cstheme="minorHAnsi"/>
        </w:rPr>
      </w:pPr>
      <w:r w:rsidRPr="00014FE8">
        <w:rPr>
          <w:rFonts w:asciiTheme="minorHAnsi" w:hAnsiTheme="minorHAnsi" w:cstheme="minorHAnsi"/>
          <w:color w:val="000000"/>
          <w:lang w:val="sk-SK" w:eastAsia="sk-SK" w:bidi="sk-SK"/>
        </w:rPr>
        <w:t xml:space="preserve">útvary finančnej kontroly/auditu </w:t>
      </w:r>
      <w:r w:rsidR="009C403A">
        <w:rPr>
          <w:rFonts w:asciiTheme="minorHAnsi" w:hAnsiTheme="minorHAnsi" w:cstheme="minorHAnsi"/>
          <w:color w:val="000000"/>
          <w:lang w:val="sk-SK" w:eastAsia="sk-SK" w:bidi="sk-SK"/>
        </w:rPr>
        <w:t>úradu vlády SR</w:t>
      </w:r>
      <w:r w:rsidRPr="00014FE8">
        <w:rPr>
          <w:rFonts w:asciiTheme="minorHAnsi" w:hAnsiTheme="minorHAnsi" w:cstheme="minorHAnsi"/>
          <w:color w:val="000000"/>
          <w:lang w:val="sk-SK" w:eastAsia="sk-SK" w:bidi="sk-SK"/>
        </w:rPr>
        <w:t xml:space="preserve"> a nimi poverené osoby,</w:t>
      </w:r>
    </w:p>
    <w:p w14:paraId="4AC2633F" w14:textId="77777777" w:rsidR="00014FE8" w:rsidRPr="00014FE8" w:rsidRDefault="00014FE8" w:rsidP="009C403A">
      <w:pPr>
        <w:pStyle w:val="Zkladntext21"/>
        <w:numPr>
          <w:ilvl w:val="0"/>
          <w:numId w:val="32"/>
        </w:numPr>
        <w:shd w:val="clear" w:color="auto" w:fill="auto"/>
        <w:tabs>
          <w:tab w:val="left" w:pos="1086"/>
        </w:tabs>
        <w:spacing w:line="248" w:lineRule="exact"/>
        <w:ind w:left="1418" w:hanging="425"/>
        <w:jc w:val="left"/>
        <w:rPr>
          <w:rFonts w:asciiTheme="minorHAnsi" w:hAnsiTheme="minorHAnsi" w:cstheme="minorHAnsi"/>
        </w:rPr>
      </w:pPr>
      <w:r w:rsidRPr="00014FE8">
        <w:rPr>
          <w:rFonts w:asciiTheme="minorHAnsi" w:hAnsiTheme="minorHAnsi" w:cstheme="minorHAnsi"/>
          <w:color w:val="000000"/>
          <w:lang w:val="sk-SK" w:eastAsia="sk-SK" w:bidi="sk-SK"/>
        </w:rPr>
        <w:t>Najvyšší kontrolný úrad SR, Certifikačný orgán a nimi poverené osoby,</w:t>
      </w:r>
    </w:p>
    <w:p w14:paraId="4130462C" w14:textId="77777777" w:rsidR="0057307F" w:rsidRPr="0057307F" w:rsidRDefault="0057307F" w:rsidP="0057307F">
      <w:pPr>
        <w:pStyle w:val="Odsekzoznamu"/>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bez zbytočného odkladu upozorní objednávateľa na nevhodné pokyny, informácie a iné skutočnosti, ktoré by ovplyvňovali kvalitu a rozsah diela. V prípade nutnosti prerušenia prác z tohto dôvodu nie je zhotoviteľ v omeškaní. </w:t>
      </w:r>
    </w:p>
    <w:p w14:paraId="7400EEBB" w14:textId="77777777" w:rsidR="0057307F" w:rsidRP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Zhotoviteľ sa zaväzuje vykonať Dielo v kvalite, vlastnostiach a akosti podľa zmluvy a ak táto zmluva tieto neupresňuje, Zhotoviteľ vykoná Dielo vo vysokej kvalite, s vlastnosťami a v akosti, ktoré sú vyššie ako obvyklé.</w:t>
      </w:r>
    </w:p>
    <w:p w14:paraId="62D37996" w14:textId="77777777" w:rsidR="0057307F" w:rsidRP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Dielo bude pred odovzdaním objednávateľovi riadne dokončené zhotoviteľom s vykonaním všetkých potrebných skúšok, preukazujúcich kvalitu a funkčnosť Diela a dodržiavanie všetkých parametrov stanovených touto zmluvou alebo všeobecne záväznými právnymi predpismi, smernicami a ďalšími normami vzťahujúcimi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na Dielo.</w:t>
      </w:r>
    </w:p>
    <w:p w14:paraId="65EC60DB" w14:textId="77777777" w:rsidR="0057307F" w:rsidRPr="0057307F" w:rsidRDefault="0057307F" w:rsidP="0057307F">
      <w:pPr>
        <w:numPr>
          <w:ilvl w:val="0"/>
          <w:numId w:val="15"/>
        </w:numPr>
        <w:ind w:left="567" w:hanging="567"/>
        <w:jc w:val="both"/>
        <w:rPr>
          <w:rFonts w:asciiTheme="minorHAnsi" w:hAnsiTheme="minorHAnsi" w:cstheme="minorHAnsi"/>
          <w:sz w:val="22"/>
          <w:szCs w:val="22"/>
        </w:rPr>
      </w:pPr>
      <w:proofErr w:type="gramStart"/>
      <w:r w:rsidRPr="0057307F">
        <w:rPr>
          <w:rFonts w:asciiTheme="minorHAnsi" w:hAnsiTheme="minorHAnsi" w:cstheme="minorHAnsi"/>
          <w:sz w:val="22"/>
          <w:szCs w:val="22"/>
        </w:rPr>
        <w:t>Ak</w:t>
      </w:r>
      <w:proofErr w:type="gramEnd"/>
      <w:r w:rsidRPr="0057307F">
        <w:rPr>
          <w:rFonts w:asciiTheme="minorHAnsi" w:hAnsiTheme="minorHAnsi" w:cstheme="minorHAnsi"/>
          <w:sz w:val="22"/>
          <w:szCs w:val="22"/>
        </w:rPr>
        <w:t xml:space="preserve"> zhotoviteľ nezačne s odstraňovaním vád v lehotách uvedených v čl. 7 tejto zmluvy, je objednávateľ oprávnený požadovať zaplatenie zmluvnej </w:t>
      </w:r>
      <w:proofErr w:type="gramStart"/>
      <w:r w:rsidRPr="0057307F">
        <w:rPr>
          <w:rFonts w:asciiTheme="minorHAnsi" w:hAnsiTheme="minorHAnsi" w:cstheme="minorHAnsi"/>
          <w:sz w:val="22"/>
          <w:szCs w:val="22"/>
        </w:rPr>
        <w:t>pokuty  zmluvnú</w:t>
      </w:r>
      <w:proofErr w:type="gramEnd"/>
      <w:r w:rsidRPr="0057307F">
        <w:rPr>
          <w:rFonts w:asciiTheme="minorHAnsi" w:hAnsiTheme="minorHAnsi" w:cstheme="minorHAnsi"/>
          <w:sz w:val="22"/>
          <w:szCs w:val="22"/>
        </w:rPr>
        <w:t xml:space="preserve"> pokutu vo výške </w:t>
      </w:r>
      <w:r w:rsidRPr="0057307F">
        <w:rPr>
          <w:rFonts w:asciiTheme="minorHAnsi" w:hAnsiTheme="minorHAnsi" w:cstheme="minorHAnsi"/>
          <w:b/>
          <w:sz w:val="22"/>
          <w:szCs w:val="22"/>
        </w:rPr>
        <w:t xml:space="preserve">150,- </w:t>
      </w:r>
      <w:r w:rsidRPr="0057307F">
        <w:rPr>
          <w:rFonts w:asciiTheme="minorHAnsi" w:hAnsiTheme="minorHAnsi" w:cstheme="minorHAnsi"/>
          <w:sz w:val="22"/>
          <w:szCs w:val="22"/>
        </w:rPr>
        <w:t xml:space="preserve">€ bez DPH  za každý deň omeškania s odstraňovaním vád. </w:t>
      </w:r>
      <w:proofErr w:type="gramStart"/>
      <w:r w:rsidRPr="0057307F">
        <w:rPr>
          <w:rFonts w:asciiTheme="minorHAnsi" w:hAnsiTheme="minorHAnsi" w:cstheme="minorHAnsi"/>
          <w:sz w:val="22"/>
          <w:szCs w:val="22"/>
        </w:rPr>
        <w:t>Ak</w:t>
      </w:r>
      <w:proofErr w:type="gramEnd"/>
      <w:r w:rsidRPr="0057307F">
        <w:rPr>
          <w:rFonts w:asciiTheme="minorHAnsi" w:hAnsiTheme="minorHAnsi" w:cstheme="minorHAnsi"/>
          <w:sz w:val="22"/>
          <w:szCs w:val="22"/>
        </w:rPr>
        <w:t xml:space="preserve"> zhotoviteľ nezačne s odstraňovaním vád do 10 dní od uplynutia lehôt uvedených v čl. 7 tejto zmluvy, objednávateľ je oprávnený vadu odstrániť sám alebo požiadať o jej odstránenie tretiu osobu, pričom náklady objednávateľa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odstránenie vád znáša v celom rozsahu zhotoviteľ. </w:t>
      </w:r>
    </w:p>
    <w:p w14:paraId="384CAAF1" w14:textId="6830EF79" w:rsid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Zaplatením zmluvnej pokuty a úrokov z omeškania nie je dotknuté právo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náhradu škody.</w:t>
      </w:r>
    </w:p>
    <w:p w14:paraId="385FD577" w14:textId="77777777" w:rsidR="005A721F" w:rsidRPr="0057307F" w:rsidRDefault="005A721F" w:rsidP="00014FE8">
      <w:pPr>
        <w:ind w:left="567"/>
        <w:jc w:val="both"/>
        <w:rPr>
          <w:rFonts w:asciiTheme="minorHAnsi" w:hAnsiTheme="minorHAnsi" w:cstheme="minorHAnsi"/>
          <w:sz w:val="22"/>
          <w:szCs w:val="22"/>
        </w:rPr>
      </w:pPr>
    </w:p>
    <w:p w14:paraId="65BE71ED" w14:textId="77777777" w:rsidR="0057307F" w:rsidRPr="0057307F" w:rsidRDefault="0057307F" w:rsidP="0057307F">
      <w:pPr>
        <w:tabs>
          <w:tab w:val="left" w:pos="679"/>
          <w:tab w:val="left" w:pos="3397"/>
          <w:tab w:val="center" w:pos="4536"/>
        </w:tabs>
        <w:jc w:val="center"/>
        <w:rPr>
          <w:rFonts w:asciiTheme="minorHAnsi" w:hAnsiTheme="minorHAnsi" w:cstheme="minorHAnsi"/>
          <w:b/>
          <w:sz w:val="22"/>
          <w:szCs w:val="22"/>
        </w:rPr>
      </w:pPr>
      <w:r w:rsidRPr="0057307F">
        <w:rPr>
          <w:rFonts w:asciiTheme="minorHAnsi" w:hAnsiTheme="minorHAnsi" w:cstheme="minorHAnsi"/>
          <w:b/>
          <w:sz w:val="22"/>
          <w:szCs w:val="22"/>
        </w:rPr>
        <w:lastRenderedPageBreak/>
        <w:t>Článok 7</w:t>
      </w:r>
    </w:p>
    <w:p w14:paraId="7930150E" w14:textId="660B5AED" w:rsidR="0057307F" w:rsidRPr="0057307F" w:rsidRDefault="0057307F" w:rsidP="00741D26">
      <w:pPr>
        <w:tabs>
          <w:tab w:val="left" w:pos="3397"/>
        </w:tabs>
        <w:jc w:val="center"/>
        <w:rPr>
          <w:rFonts w:asciiTheme="minorHAnsi" w:hAnsiTheme="minorHAnsi" w:cstheme="minorHAnsi"/>
          <w:sz w:val="22"/>
          <w:szCs w:val="22"/>
        </w:rPr>
      </w:pPr>
      <w:r w:rsidRPr="0057307F">
        <w:rPr>
          <w:rFonts w:asciiTheme="minorHAnsi" w:hAnsiTheme="minorHAnsi" w:cstheme="minorHAnsi"/>
          <w:b/>
          <w:sz w:val="22"/>
          <w:szCs w:val="22"/>
        </w:rPr>
        <w:t>Záručná lehota – zodpovednosť za vady, kvalita práce</w:t>
      </w:r>
    </w:p>
    <w:p w14:paraId="44A4C5D4" w14:textId="650DAD67"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poskytuje záruku za dielo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dobu </w:t>
      </w:r>
      <w:r w:rsidR="005A721F">
        <w:rPr>
          <w:rFonts w:asciiTheme="minorHAnsi" w:hAnsiTheme="minorHAnsi" w:cstheme="minorHAnsi"/>
          <w:sz w:val="22"/>
          <w:szCs w:val="22"/>
        </w:rPr>
        <w:t>48</w:t>
      </w:r>
      <w:r w:rsidRPr="0057307F">
        <w:rPr>
          <w:rFonts w:asciiTheme="minorHAnsi" w:hAnsiTheme="minorHAnsi" w:cstheme="minorHAnsi"/>
          <w:sz w:val="22"/>
          <w:szCs w:val="22"/>
        </w:rPr>
        <w:t xml:space="preserve"> mesiacov. Záručná doba začína plynúť dňom po odovzdaní diela. Na výrobky,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ktoré udáva vý</w:t>
      </w:r>
      <w:r w:rsidR="005A721F">
        <w:rPr>
          <w:rFonts w:asciiTheme="minorHAnsi" w:hAnsiTheme="minorHAnsi" w:cstheme="minorHAnsi"/>
          <w:sz w:val="22"/>
          <w:szCs w:val="22"/>
        </w:rPr>
        <w:t>robca dlhšiu záručnú dobu ako 48</w:t>
      </w:r>
      <w:r w:rsidRPr="0057307F">
        <w:rPr>
          <w:rFonts w:asciiTheme="minorHAnsi" w:hAnsiTheme="minorHAnsi" w:cstheme="minorHAnsi"/>
          <w:sz w:val="22"/>
          <w:szCs w:val="22"/>
        </w:rPr>
        <w:t xml:space="preserve"> mesiacov, platí záruka výrobcu. Plynutie záručnej doby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dotknutú časť diela sa preruší dňom uplatnenia práva objednávateľa na odstránenie vád (reklamácia). Plynutie záručnej doby pokračuje odo </w:t>
      </w:r>
      <w:proofErr w:type="gramStart"/>
      <w:r w:rsidRPr="0057307F">
        <w:rPr>
          <w:rFonts w:asciiTheme="minorHAnsi" w:hAnsiTheme="minorHAnsi" w:cstheme="minorHAnsi"/>
          <w:sz w:val="22"/>
          <w:szCs w:val="22"/>
        </w:rPr>
        <w:t>dňa</w:t>
      </w:r>
      <w:proofErr w:type="gramEnd"/>
      <w:r w:rsidRPr="0057307F">
        <w:rPr>
          <w:rFonts w:asciiTheme="minorHAnsi" w:hAnsiTheme="minorHAnsi" w:cstheme="minorHAnsi"/>
          <w:sz w:val="22"/>
          <w:szCs w:val="22"/>
        </w:rPr>
        <w:t xml:space="preserve"> doručenia písomného vybavenia uplatnenia vád (reklamácie).</w:t>
      </w:r>
    </w:p>
    <w:p w14:paraId="004626B8" w14:textId="77777777"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Zmluvné strany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dohodli pre prípad vady diela, že počas záručnej doby má objednávateľ právo požadovať odstránenie vady a zhotoviteľ má povinnosť bezplatne odstrániť vady v čo najkratšom možnom čase.</w:t>
      </w:r>
    </w:p>
    <w:p w14:paraId="1E480603" w14:textId="77777777"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zaväzuje začať s odstraňovaním prípadných vád Diela do 2 dní od uplatnenia reklamácie objednávateľa. </w:t>
      </w:r>
    </w:p>
    <w:p w14:paraId="4C1B582A" w14:textId="77777777"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Uplatnenie </w:t>
      </w:r>
      <w:proofErr w:type="gramStart"/>
      <w:r w:rsidRPr="0057307F">
        <w:rPr>
          <w:rFonts w:asciiTheme="minorHAnsi" w:hAnsiTheme="minorHAnsi" w:cstheme="minorHAnsi"/>
          <w:sz w:val="22"/>
          <w:szCs w:val="22"/>
        </w:rPr>
        <w:t>vád  (</w:t>
      </w:r>
      <w:proofErr w:type="gramEnd"/>
      <w:r w:rsidRPr="0057307F">
        <w:rPr>
          <w:rFonts w:asciiTheme="minorHAnsi" w:hAnsiTheme="minorHAnsi" w:cstheme="minorHAnsi"/>
          <w:sz w:val="22"/>
          <w:szCs w:val="22"/>
        </w:rPr>
        <w:t xml:space="preserve">reklamácia) musí byť vykonané objednávateľom písomne, inak je neplatné. Reklamácia musí obsahovať označenie vady, miesto, kde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vada nachádza a popis ako sa vada prejavuje. Vady je objednávateľ povinný uplatniť u zhotoviteľa bez zbytočného odkladu, najneskôr však do </w:t>
      </w:r>
      <w:proofErr w:type="gramStart"/>
      <w:r w:rsidRPr="0057307F">
        <w:rPr>
          <w:rFonts w:asciiTheme="minorHAnsi" w:hAnsiTheme="minorHAnsi" w:cstheme="minorHAnsi"/>
          <w:sz w:val="22"/>
          <w:szCs w:val="22"/>
        </w:rPr>
        <w:t>30 dní</w:t>
      </w:r>
      <w:proofErr w:type="gramEnd"/>
      <w:r w:rsidRPr="0057307F">
        <w:rPr>
          <w:rFonts w:asciiTheme="minorHAnsi" w:hAnsiTheme="minorHAnsi" w:cstheme="minorHAnsi"/>
          <w:sz w:val="22"/>
          <w:szCs w:val="22"/>
        </w:rPr>
        <w:t xml:space="preserve"> od ich zistenia.</w:t>
      </w:r>
    </w:p>
    <w:p w14:paraId="50121887" w14:textId="77777777"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je povinný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reklamáciu reagovať do 2 pracovných dní odo dňa jej doručenia a v lehote podľa ods. 3 tohto článku zmluvy nastúpiť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realizáciu odstránenia vady, ktorú je zhotoviteľ povinný odstrániť najneskôr do 15 dní odo dňa nástupu na realizáciu odstránenia vady.</w:t>
      </w:r>
    </w:p>
    <w:p w14:paraId="1C618CBE" w14:textId="77777777" w:rsidR="00014FE8" w:rsidRDefault="00014FE8" w:rsidP="00014FE8">
      <w:pPr>
        <w:pStyle w:val="Zkladntext21"/>
        <w:shd w:val="clear" w:color="auto" w:fill="auto"/>
        <w:spacing w:line="248" w:lineRule="exact"/>
        <w:ind w:firstLine="0"/>
        <w:jc w:val="left"/>
        <w:rPr>
          <w:color w:val="000000"/>
          <w:lang w:val="sk-SK" w:eastAsia="sk-SK" w:bidi="sk-SK"/>
        </w:rPr>
      </w:pPr>
    </w:p>
    <w:p w14:paraId="7CEEBF1E" w14:textId="71CAEC38" w:rsidR="00014FE8" w:rsidRPr="0057307F" w:rsidRDefault="003C17DF" w:rsidP="00014FE8">
      <w:pPr>
        <w:tabs>
          <w:tab w:val="left" w:pos="679"/>
          <w:tab w:val="left" w:pos="3397"/>
          <w:tab w:val="center" w:pos="4536"/>
        </w:tabs>
        <w:jc w:val="center"/>
        <w:rPr>
          <w:rFonts w:asciiTheme="minorHAnsi" w:hAnsiTheme="minorHAnsi" w:cstheme="minorHAnsi"/>
          <w:b/>
          <w:sz w:val="22"/>
          <w:szCs w:val="22"/>
        </w:rPr>
      </w:pPr>
      <w:r>
        <w:rPr>
          <w:rFonts w:asciiTheme="minorHAnsi" w:hAnsiTheme="minorHAnsi" w:cstheme="minorHAnsi"/>
          <w:b/>
          <w:sz w:val="22"/>
          <w:szCs w:val="22"/>
        </w:rPr>
        <w:t>Článok 8</w:t>
      </w:r>
    </w:p>
    <w:p w14:paraId="59DFE205" w14:textId="624FED20" w:rsidR="00014FE8" w:rsidRPr="003C17DF" w:rsidRDefault="00014FE8" w:rsidP="00014FE8">
      <w:pPr>
        <w:pStyle w:val="Zkladntext21"/>
        <w:shd w:val="clear" w:color="auto" w:fill="auto"/>
        <w:spacing w:line="248" w:lineRule="exact"/>
        <w:ind w:firstLine="0"/>
        <w:jc w:val="center"/>
        <w:rPr>
          <w:rFonts w:asciiTheme="minorHAnsi" w:hAnsiTheme="minorHAnsi" w:cstheme="minorHAnsi"/>
          <w:b/>
          <w:color w:val="000000"/>
          <w:lang w:val="sk-SK" w:eastAsia="sk-SK" w:bidi="sk-SK"/>
        </w:rPr>
      </w:pPr>
      <w:r w:rsidRPr="003C17DF">
        <w:rPr>
          <w:rFonts w:asciiTheme="minorHAnsi" w:hAnsiTheme="minorHAnsi" w:cstheme="minorHAnsi"/>
          <w:b/>
          <w:color w:val="000000"/>
          <w:lang w:val="sk-SK" w:eastAsia="sk-SK" w:bidi="sk-SK"/>
        </w:rPr>
        <w:t>Odstúpenie od zmluvy, zánik zmluvy, zmena zmluvy</w:t>
      </w:r>
    </w:p>
    <w:p w14:paraId="3587EE81" w14:textId="76273DE2" w:rsidR="00014FE8" w:rsidRPr="00014FE8" w:rsidRDefault="00014FE8" w:rsidP="009C403A">
      <w:pPr>
        <w:pStyle w:val="Zkladntext21"/>
        <w:numPr>
          <w:ilvl w:val="0"/>
          <w:numId w:val="33"/>
        </w:numPr>
        <w:shd w:val="clear" w:color="auto" w:fill="auto"/>
        <w:spacing w:line="248" w:lineRule="exact"/>
        <w:ind w:left="567" w:hanging="567"/>
        <w:rPr>
          <w:rFonts w:asciiTheme="minorHAnsi" w:hAnsiTheme="minorHAnsi" w:cstheme="minorHAnsi"/>
        </w:rPr>
      </w:pPr>
      <w:r w:rsidRPr="00014FE8">
        <w:rPr>
          <w:rFonts w:asciiTheme="minorHAnsi" w:hAnsiTheme="minorHAnsi" w:cstheme="minorHAnsi"/>
          <w:color w:val="000000"/>
          <w:lang w:val="sk-SK" w:eastAsia="sk-SK" w:bidi="sk-SK"/>
        </w:rPr>
        <w:t xml:space="preserve">Objednávateľ môže odstúpiť, alebo odobrať </w:t>
      </w:r>
      <w:r w:rsidRPr="00014FE8">
        <w:rPr>
          <w:rFonts w:asciiTheme="minorHAnsi" w:hAnsiTheme="minorHAnsi" w:cstheme="minorHAnsi"/>
          <w:color w:val="000000"/>
          <w:lang w:val="cs-CZ" w:eastAsia="cs-CZ" w:bidi="cs-CZ"/>
        </w:rPr>
        <w:t xml:space="preserve">Zhotovitelovi </w:t>
      </w:r>
      <w:r w:rsidRPr="00014FE8">
        <w:rPr>
          <w:rFonts w:asciiTheme="minorHAnsi" w:hAnsiTheme="minorHAnsi" w:cstheme="minorHAnsi"/>
          <w:color w:val="000000"/>
          <w:lang w:val="sk-SK" w:eastAsia="sk-SK" w:bidi="sk-SK"/>
        </w:rPr>
        <w:t xml:space="preserve">časť prác a dodávok tvoriacich predmet zmluvy a nechať ich realizovať tretími osobami na náklady </w:t>
      </w:r>
      <w:r w:rsidRPr="00014FE8">
        <w:rPr>
          <w:rFonts w:asciiTheme="minorHAnsi" w:hAnsiTheme="minorHAnsi" w:cstheme="minorHAnsi"/>
          <w:color w:val="000000"/>
          <w:lang w:val="cs-CZ" w:eastAsia="cs-CZ" w:bidi="cs-CZ"/>
        </w:rPr>
        <w:t xml:space="preserve">Zhotoviteľa </w:t>
      </w:r>
      <w:r w:rsidRPr="00014FE8">
        <w:rPr>
          <w:rFonts w:asciiTheme="minorHAnsi" w:hAnsiTheme="minorHAnsi" w:cstheme="minorHAnsi"/>
          <w:color w:val="000000"/>
          <w:lang w:val="sk-SK" w:eastAsia="sk-SK" w:bidi="sk-SK"/>
        </w:rPr>
        <w:t xml:space="preserve">bez ohľadu na jednotkové ceny určené v rozpočte z nasledovných dôvodov na strane </w:t>
      </w:r>
      <w:r w:rsidRPr="00014FE8">
        <w:rPr>
          <w:rFonts w:asciiTheme="minorHAnsi" w:hAnsiTheme="minorHAnsi" w:cstheme="minorHAnsi"/>
          <w:color w:val="000000"/>
          <w:lang w:val="cs-CZ" w:eastAsia="cs-CZ" w:bidi="cs-CZ"/>
        </w:rPr>
        <w:t xml:space="preserve">Zhotoviteľa, </w:t>
      </w:r>
      <w:r w:rsidRPr="00014FE8">
        <w:rPr>
          <w:rFonts w:asciiTheme="minorHAnsi" w:hAnsiTheme="minorHAnsi" w:cstheme="minorHAnsi"/>
          <w:color w:val="000000"/>
          <w:lang w:val="sk-SK" w:eastAsia="sk-SK" w:bidi="sk-SK"/>
        </w:rPr>
        <w:t>ktoré sa považujú za podstatné porušenie zmluvy:</w:t>
      </w:r>
    </w:p>
    <w:p w14:paraId="3AD59FE8" w14:textId="7D684C2B" w:rsidR="00014FE8" w:rsidRPr="00014FE8" w:rsidRDefault="00014FE8" w:rsidP="009C403A">
      <w:pPr>
        <w:pStyle w:val="Zkladntext21"/>
        <w:numPr>
          <w:ilvl w:val="0"/>
          <w:numId w:val="28"/>
        </w:numPr>
        <w:shd w:val="clear" w:color="auto" w:fill="auto"/>
        <w:tabs>
          <w:tab w:val="left" w:pos="1134"/>
        </w:tabs>
        <w:spacing w:line="241" w:lineRule="exact"/>
        <w:ind w:left="1134" w:hanging="425"/>
        <w:rPr>
          <w:rFonts w:asciiTheme="minorHAnsi" w:hAnsiTheme="minorHAnsi" w:cstheme="minorHAnsi"/>
        </w:rPr>
      </w:pPr>
      <w:r w:rsidRPr="00014FE8">
        <w:rPr>
          <w:rFonts w:asciiTheme="minorHAnsi" w:hAnsiTheme="minorHAnsi" w:cstheme="minorHAnsi"/>
          <w:color w:val="000000"/>
          <w:lang w:val="sk-SK" w:eastAsia="sk-SK" w:bidi="sk-SK"/>
        </w:rPr>
        <w:t xml:space="preserve">ak </w:t>
      </w:r>
      <w:r w:rsidRPr="00014FE8">
        <w:rPr>
          <w:rFonts w:asciiTheme="minorHAnsi" w:hAnsiTheme="minorHAnsi" w:cstheme="minorHAnsi"/>
          <w:color w:val="000000"/>
          <w:lang w:val="cs-CZ" w:eastAsia="cs-CZ" w:bidi="cs-CZ"/>
        </w:rPr>
        <w:t xml:space="preserve">Zhotovitel' </w:t>
      </w:r>
      <w:r w:rsidRPr="00014FE8">
        <w:rPr>
          <w:rFonts w:asciiTheme="minorHAnsi" w:hAnsiTheme="minorHAnsi" w:cstheme="minorHAnsi"/>
          <w:color w:val="000000"/>
          <w:lang w:val="sk-SK" w:eastAsia="sk-SK" w:bidi="sk-SK"/>
        </w:rPr>
        <w:t>neodôvodnene neprevzal stavenisko, alebo je v omeškaní s nástupom a začatím prác a dodávok podľa tejto zmluvy o viac ako 10 (desať) kalendárnyc</w:t>
      </w:r>
      <w:r w:rsidR="009C403A">
        <w:rPr>
          <w:rFonts w:asciiTheme="minorHAnsi" w:hAnsiTheme="minorHAnsi" w:cstheme="minorHAnsi"/>
          <w:color w:val="000000"/>
          <w:lang w:val="sk-SK" w:eastAsia="sk-SK" w:bidi="sk-SK"/>
        </w:rPr>
        <w:t xml:space="preserve">h dní od termínu uvedenom v čl </w:t>
      </w:r>
      <w:r w:rsidRPr="00014FE8">
        <w:rPr>
          <w:rFonts w:asciiTheme="minorHAnsi" w:hAnsiTheme="minorHAnsi" w:cstheme="minorHAnsi"/>
          <w:color w:val="000000"/>
          <w:lang w:val="sk-SK" w:eastAsia="sk-SK" w:bidi="sk-SK"/>
        </w:rPr>
        <w:t>3</w:t>
      </w:r>
      <w:r w:rsidR="009C403A">
        <w:rPr>
          <w:rFonts w:asciiTheme="minorHAnsi" w:hAnsiTheme="minorHAnsi" w:cstheme="minorHAnsi"/>
          <w:color w:val="000000"/>
          <w:lang w:val="sk-SK" w:eastAsia="sk-SK" w:bidi="sk-SK"/>
        </w:rPr>
        <w:t xml:space="preserve"> ods. 1 tejto zmluvy,</w:t>
      </w:r>
    </w:p>
    <w:p w14:paraId="30646757" w14:textId="77777777" w:rsidR="00014FE8" w:rsidRPr="00014FE8" w:rsidRDefault="00014FE8" w:rsidP="009C403A">
      <w:pPr>
        <w:pStyle w:val="Zkladntext21"/>
        <w:numPr>
          <w:ilvl w:val="0"/>
          <w:numId w:val="28"/>
        </w:numPr>
        <w:shd w:val="clear" w:color="auto" w:fill="auto"/>
        <w:tabs>
          <w:tab w:val="left" w:pos="1134"/>
        </w:tabs>
        <w:spacing w:line="241" w:lineRule="exact"/>
        <w:ind w:left="1134" w:hanging="425"/>
        <w:rPr>
          <w:rFonts w:asciiTheme="minorHAnsi" w:hAnsiTheme="minorHAnsi" w:cstheme="minorHAnsi"/>
        </w:rPr>
      </w:pPr>
      <w:r w:rsidRPr="00014FE8">
        <w:rPr>
          <w:rFonts w:asciiTheme="minorHAnsi" w:hAnsiTheme="minorHAnsi" w:cstheme="minorHAnsi"/>
          <w:color w:val="000000"/>
          <w:lang w:val="sk-SK" w:eastAsia="sk-SK" w:bidi="sk-SK"/>
        </w:rPr>
        <w:t xml:space="preserve">z dôvodu nedodržania kvality práce a materiálov, podvodu, neschopnosti, z dôvodu neplnenia záväzkov </w:t>
      </w:r>
      <w:r w:rsidRPr="00014FE8">
        <w:rPr>
          <w:rFonts w:asciiTheme="minorHAnsi" w:hAnsiTheme="minorHAnsi" w:cstheme="minorHAnsi"/>
          <w:color w:val="000000"/>
          <w:lang w:val="cs-CZ" w:eastAsia="cs-CZ" w:bidi="cs-CZ"/>
        </w:rPr>
        <w:t xml:space="preserve">zhotovitelé </w:t>
      </w:r>
      <w:r w:rsidRPr="00014FE8">
        <w:rPr>
          <w:rFonts w:asciiTheme="minorHAnsi" w:hAnsiTheme="minorHAnsi" w:cstheme="minorHAnsi"/>
          <w:color w:val="000000"/>
          <w:lang w:val="sk-SK" w:eastAsia="sk-SK" w:bidi="sk-SK"/>
        </w:rPr>
        <w:t>alebo odmietnutia sa prispôsobiť požiadavkám objednávateľa dojednaných v zmluve,</w:t>
      </w:r>
    </w:p>
    <w:p w14:paraId="16DD4934" w14:textId="36F22B9E" w:rsidR="00014FE8" w:rsidRPr="00014FE8" w:rsidRDefault="00014FE8" w:rsidP="009C403A">
      <w:pPr>
        <w:pStyle w:val="Zkladntext21"/>
        <w:numPr>
          <w:ilvl w:val="0"/>
          <w:numId w:val="28"/>
        </w:numPr>
        <w:shd w:val="clear" w:color="auto" w:fill="auto"/>
        <w:tabs>
          <w:tab w:val="left" w:pos="1134"/>
        </w:tabs>
        <w:ind w:left="1134" w:hanging="425"/>
        <w:rPr>
          <w:rFonts w:asciiTheme="minorHAnsi" w:hAnsiTheme="minorHAnsi" w:cstheme="minorHAnsi"/>
        </w:rPr>
      </w:pPr>
      <w:r w:rsidRPr="00014FE8">
        <w:rPr>
          <w:rFonts w:asciiTheme="minorHAnsi" w:hAnsiTheme="minorHAnsi" w:cstheme="minorHAnsi"/>
          <w:color w:val="000000"/>
          <w:lang w:val="sk-SK" w:eastAsia="sk-SK" w:bidi="sk-SK"/>
        </w:rPr>
        <w:t xml:space="preserve">ak bol na majetok </w:t>
      </w:r>
      <w:r w:rsidRPr="00014FE8">
        <w:rPr>
          <w:rFonts w:asciiTheme="minorHAnsi" w:hAnsiTheme="minorHAnsi" w:cstheme="minorHAnsi"/>
          <w:color w:val="000000"/>
          <w:lang w:val="cs-CZ" w:eastAsia="cs-CZ" w:bidi="cs-CZ"/>
        </w:rPr>
        <w:t xml:space="preserve">Zhotovitelé </w:t>
      </w:r>
      <w:r w:rsidRPr="00014FE8">
        <w:rPr>
          <w:rFonts w:asciiTheme="minorHAnsi" w:hAnsiTheme="minorHAnsi" w:cstheme="minorHAnsi"/>
          <w:color w:val="000000"/>
          <w:lang w:val="sk-SK" w:eastAsia="sk-SK" w:bidi="sk-SK"/>
        </w:rPr>
        <w:t xml:space="preserve">vyhlásený konkurz, alebo ak bol podaný návrh na vyhlásenie konkurzu alebo ak sa voči </w:t>
      </w:r>
      <w:r w:rsidRPr="00014FE8">
        <w:rPr>
          <w:rFonts w:asciiTheme="minorHAnsi" w:hAnsiTheme="minorHAnsi" w:cstheme="minorHAnsi"/>
          <w:color w:val="000000"/>
          <w:lang w:val="cs-CZ" w:eastAsia="cs-CZ" w:bidi="cs-CZ"/>
        </w:rPr>
        <w:t xml:space="preserve">Zhotovitelovi </w:t>
      </w:r>
      <w:r w:rsidRPr="00014FE8">
        <w:rPr>
          <w:rFonts w:asciiTheme="minorHAnsi" w:hAnsiTheme="minorHAnsi" w:cstheme="minorHAnsi"/>
          <w:color w:val="000000"/>
          <w:lang w:val="sk-SK" w:eastAsia="sk-SK" w:bidi="sk-SK"/>
        </w:rPr>
        <w:t>vedie exekučné konanie.</w:t>
      </w:r>
    </w:p>
    <w:p w14:paraId="424E0624" w14:textId="77777777" w:rsidR="00014FE8" w:rsidRPr="00014FE8" w:rsidRDefault="00014FE8" w:rsidP="009C403A">
      <w:pPr>
        <w:pStyle w:val="Zkladntext21"/>
        <w:numPr>
          <w:ilvl w:val="0"/>
          <w:numId w:val="28"/>
        </w:numPr>
        <w:shd w:val="clear" w:color="auto" w:fill="auto"/>
        <w:tabs>
          <w:tab w:val="left" w:pos="1134"/>
        </w:tabs>
        <w:spacing w:line="220" w:lineRule="exact"/>
        <w:ind w:left="1134" w:hanging="425"/>
        <w:rPr>
          <w:rFonts w:asciiTheme="minorHAnsi" w:hAnsiTheme="minorHAnsi" w:cstheme="minorHAnsi"/>
        </w:rPr>
      </w:pPr>
      <w:r w:rsidRPr="00014FE8">
        <w:rPr>
          <w:rFonts w:asciiTheme="minorHAnsi" w:hAnsiTheme="minorHAnsi" w:cstheme="minorHAnsi"/>
          <w:color w:val="000000"/>
          <w:lang w:val="sk-SK" w:eastAsia="sk-SK" w:bidi="sk-SK"/>
        </w:rPr>
        <w:t>v prípadoch uvedených v § 19 zákona č. 343/2015 Z. z. o verejnom obstarávaní</w:t>
      </w:r>
    </w:p>
    <w:p w14:paraId="238FA465" w14:textId="77777777" w:rsidR="003C17DF" w:rsidRPr="003C17DF" w:rsidRDefault="00014FE8" w:rsidP="009C403A">
      <w:pPr>
        <w:pStyle w:val="Zkladntext21"/>
        <w:numPr>
          <w:ilvl w:val="0"/>
          <w:numId w:val="33"/>
        </w:numPr>
        <w:shd w:val="clear" w:color="auto" w:fill="auto"/>
        <w:spacing w:line="248" w:lineRule="exact"/>
        <w:ind w:hanging="720"/>
        <w:rPr>
          <w:rFonts w:asciiTheme="minorHAnsi" w:hAnsiTheme="minorHAnsi" w:cstheme="minorHAnsi"/>
        </w:rPr>
      </w:pPr>
      <w:r w:rsidRPr="003C17DF">
        <w:rPr>
          <w:rFonts w:asciiTheme="minorHAnsi" w:hAnsiTheme="minorHAnsi" w:cstheme="minorHAnsi"/>
          <w:color w:val="000000"/>
          <w:lang w:val="sk-SK" w:eastAsia="sk-SK" w:bidi="sk-SK"/>
        </w:rPr>
        <w:t>Zmena zmluvy počas jej trvania je možná v súlade s ustanoveniami § 18 zákona č. 343/2015 Z. z. o verejnom obstarávaní</w:t>
      </w:r>
    </w:p>
    <w:p w14:paraId="46E0E5A2" w14:textId="39DE632E" w:rsidR="00014FE8" w:rsidRPr="003C17DF" w:rsidRDefault="00014FE8" w:rsidP="009C403A">
      <w:pPr>
        <w:pStyle w:val="Zkladntext21"/>
        <w:numPr>
          <w:ilvl w:val="0"/>
          <w:numId w:val="33"/>
        </w:numPr>
        <w:shd w:val="clear" w:color="auto" w:fill="auto"/>
        <w:spacing w:line="248" w:lineRule="exact"/>
        <w:ind w:hanging="720"/>
        <w:rPr>
          <w:rFonts w:asciiTheme="minorHAnsi" w:hAnsiTheme="minorHAnsi" w:cstheme="minorHAnsi"/>
        </w:rPr>
      </w:pPr>
      <w:r w:rsidRPr="003C17DF">
        <w:rPr>
          <w:rFonts w:asciiTheme="minorHAnsi" w:hAnsiTheme="minorHAnsi" w:cstheme="minorHAnsi"/>
          <w:color w:val="000000"/>
          <w:lang w:val="sk-SK" w:eastAsia="sk-SK" w:bidi="sk-SK"/>
        </w:rPr>
        <w:t>Zmluvné strany sa dohodli, že od tejto zmluvy je možné odstúpiť alebo ju zrušiť len písomne. Zmluvné strany sa dohodli, že za písomné doručenie sa pre prípad zrušenia resp. odstúpenia od tejto zmluvy nepovažuje doručenie faxom alebo e-mailom (elektronickou poštou).</w:t>
      </w:r>
    </w:p>
    <w:p w14:paraId="76211404" w14:textId="77777777" w:rsidR="00014FE8" w:rsidRDefault="00014FE8" w:rsidP="0057307F">
      <w:pPr>
        <w:tabs>
          <w:tab w:val="left" w:pos="3600"/>
        </w:tabs>
        <w:jc w:val="center"/>
        <w:rPr>
          <w:rFonts w:asciiTheme="minorHAnsi" w:hAnsiTheme="minorHAnsi" w:cstheme="minorHAnsi"/>
          <w:b/>
          <w:sz w:val="22"/>
          <w:szCs w:val="22"/>
        </w:rPr>
      </w:pPr>
    </w:p>
    <w:p w14:paraId="3537A1C1" w14:textId="77777777" w:rsidR="00014FE8" w:rsidRDefault="00014FE8" w:rsidP="0057307F">
      <w:pPr>
        <w:tabs>
          <w:tab w:val="left" w:pos="3600"/>
        </w:tabs>
        <w:jc w:val="center"/>
        <w:rPr>
          <w:rFonts w:asciiTheme="minorHAnsi" w:hAnsiTheme="minorHAnsi" w:cstheme="minorHAnsi"/>
          <w:b/>
          <w:sz w:val="22"/>
          <w:szCs w:val="22"/>
        </w:rPr>
      </w:pPr>
    </w:p>
    <w:p w14:paraId="6DA52213" w14:textId="5670A84A" w:rsidR="003C17DF" w:rsidRPr="003C17DF" w:rsidRDefault="003C17DF" w:rsidP="003C17DF">
      <w:pPr>
        <w:tabs>
          <w:tab w:val="left" w:pos="679"/>
          <w:tab w:val="left" w:pos="3397"/>
          <w:tab w:val="center" w:pos="4536"/>
        </w:tabs>
        <w:jc w:val="center"/>
        <w:rPr>
          <w:rFonts w:asciiTheme="minorHAnsi" w:hAnsiTheme="minorHAnsi" w:cstheme="minorHAnsi"/>
          <w:b/>
          <w:sz w:val="22"/>
          <w:szCs w:val="22"/>
        </w:rPr>
      </w:pPr>
      <w:bookmarkStart w:id="1" w:name="bookmark9"/>
      <w:r w:rsidRPr="003C17DF">
        <w:rPr>
          <w:rFonts w:asciiTheme="minorHAnsi" w:hAnsiTheme="minorHAnsi" w:cstheme="minorHAnsi"/>
          <w:b/>
          <w:sz w:val="22"/>
          <w:szCs w:val="22"/>
        </w:rPr>
        <w:t>Článok 9</w:t>
      </w:r>
    </w:p>
    <w:bookmarkEnd w:id="1"/>
    <w:p w14:paraId="3C1FCDAD" w14:textId="5CAC2930" w:rsidR="0057307F" w:rsidRPr="0057307F" w:rsidRDefault="0057307F" w:rsidP="00741D26">
      <w:pPr>
        <w:tabs>
          <w:tab w:val="left" w:pos="2535"/>
          <w:tab w:val="left" w:pos="3600"/>
        </w:tabs>
        <w:jc w:val="center"/>
        <w:rPr>
          <w:rFonts w:asciiTheme="minorHAnsi" w:hAnsiTheme="minorHAnsi" w:cstheme="minorHAnsi"/>
          <w:sz w:val="22"/>
          <w:szCs w:val="22"/>
        </w:rPr>
      </w:pPr>
      <w:r w:rsidRPr="0057307F">
        <w:rPr>
          <w:rFonts w:asciiTheme="minorHAnsi" w:hAnsiTheme="minorHAnsi" w:cstheme="minorHAnsi"/>
          <w:b/>
          <w:sz w:val="22"/>
          <w:szCs w:val="22"/>
        </w:rPr>
        <w:t>Záverečné ustanovenia</w:t>
      </w:r>
    </w:p>
    <w:p w14:paraId="2B222FCE"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 xml:space="preserve">Táto Zmluva nadobúda platnosť dňom jej podpísania štatutárnymi orgánmi oboch zmluvných strán </w:t>
      </w:r>
      <w:proofErr w:type="gramStart"/>
      <w:r w:rsidRPr="0057307F">
        <w:rPr>
          <w:rFonts w:asciiTheme="minorHAnsi" w:hAnsiTheme="minorHAnsi" w:cstheme="minorHAnsi"/>
          <w:sz w:val="22"/>
          <w:szCs w:val="22"/>
        </w:rPr>
        <w:t>a</w:t>
      </w:r>
      <w:proofErr w:type="gramEnd"/>
      <w:r w:rsidRPr="0057307F">
        <w:rPr>
          <w:rFonts w:asciiTheme="minorHAnsi" w:hAnsiTheme="minorHAnsi" w:cstheme="minorHAnsi"/>
          <w:sz w:val="22"/>
          <w:szCs w:val="22"/>
        </w:rPr>
        <w:t> účinnosť dňom jej zverejnenia v súlade s článkom 47a Občianskeho zákonníka.</w:t>
      </w:r>
    </w:p>
    <w:p w14:paraId="5990B006"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 xml:space="preserve">Túto Zmluvu je možné meniť len písomnými dohodami </w:t>
      </w:r>
      <w:proofErr w:type="gramStart"/>
      <w:r w:rsidRPr="0057307F">
        <w:rPr>
          <w:rFonts w:asciiTheme="minorHAnsi" w:hAnsiTheme="minorHAnsi" w:cstheme="minorHAnsi"/>
          <w:sz w:val="22"/>
          <w:szCs w:val="22"/>
        </w:rPr>
        <w:t>vo</w:t>
      </w:r>
      <w:proofErr w:type="gramEnd"/>
      <w:r w:rsidRPr="0057307F">
        <w:rPr>
          <w:rFonts w:asciiTheme="minorHAnsi" w:hAnsiTheme="minorHAnsi" w:cstheme="minorHAnsi"/>
          <w:sz w:val="22"/>
          <w:szCs w:val="22"/>
        </w:rPr>
        <w:t xml:space="preserve"> forme dodatkov k tejto Zmluve, ktoré musia byť podpísané štatutárnymi orgánmi oboch zmluvných strán.</w:t>
      </w:r>
    </w:p>
    <w:p w14:paraId="1EBDCD3E"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 xml:space="preserve">Zmluvné strany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dohodli, že zánik tejto Zmluvy z akéhokoľvek dôvodu nemá dopad na ustanovenia tejto Zmluvy, ktoré majú vzhľadom na ich povahu, ako aj na prejavy vôle zmluvných strán zostať v platnosti aj po zániku Zmluvy.</w:t>
      </w:r>
    </w:p>
    <w:p w14:paraId="72778F0C" w14:textId="77777777" w:rsidR="0057307F" w:rsidRPr="00BA4256" w:rsidRDefault="0057307F" w:rsidP="0057307F">
      <w:pPr>
        <w:numPr>
          <w:ilvl w:val="0"/>
          <w:numId w:val="25"/>
        </w:numPr>
        <w:jc w:val="both"/>
        <w:rPr>
          <w:rStyle w:val="Zvraznenie"/>
          <w:rFonts w:asciiTheme="minorHAnsi" w:hAnsiTheme="minorHAnsi" w:cstheme="minorHAnsi"/>
          <w:i w:val="0"/>
          <w:iCs w:val="0"/>
          <w:sz w:val="22"/>
          <w:szCs w:val="22"/>
        </w:rPr>
      </w:pPr>
      <w:r w:rsidRPr="00BA4256">
        <w:rPr>
          <w:rStyle w:val="Zvraznenie"/>
          <w:rFonts w:asciiTheme="minorHAnsi" w:hAnsiTheme="minorHAnsi" w:cstheme="minorHAnsi"/>
          <w:i w:val="0"/>
          <w:sz w:val="22"/>
          <w:szCs w:val="22"/>
        </w:rPr>
        <w:lastRenderedPageBreak/>
        <w:t xml:space="preserve">Zmluvné strany </w:t>
      </w:r>
      <w:proofErr w:type="gramStart"/>
      <w:r w:rsidRPr="00BA4256">
        <w:rPr>
          <w:rStyle w:val="Zvraznenie"/>
          <w:rFonts w:asciiTheme="minorHAnsi" w:hAnsiTheme="minorHAnsi" w:cstheme="minorHAnsi"/>
          <w:i w:val="0"/>
          <w:sz w:val="22"/>
          <w:szCs w:val="22"/>
        </w:rPr>
        <w:t>sa</w:t>
      </w:r>
      <w:proofErr w:type="gramEnd"/>
      <w:r w:rsidRPr="00BA4256">
        <w:rPr>
          <w:rStyle w:val="Zvraznenie"/>
          <w:rFonts w:asciiTheme="minorHAnsi" w:hAnsiTheme="minorHAnsi" w:cstheme="minorHAnsi"/>
          <w:i w:val="0"/>
          <w:sz w:val="22"/>
          <w:szCs w:val="22"/>
        </w:rPr>
        <w:t xml:space="preserve"> dohodli, že táto Zmluva a všetky vzťahy z nej vyplývajúce sa budú spravovať právnym poriadkom Slovenskej republiky, predovšetkým ustanoveniami zákona 513/1991 Zb. Obchodného zákonníka v znení neskorších predpisov. </w:t>
      </w:r>
    </w:p>
    <w:p w14:paraId="6FB7C328"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 xml:space="preserve">V prípade, </w:t>
      </w:r>
      <w:proofErr w:type="gramStart"/>
      <w:r w:rsidRPr="0057307F">
        <w:rPr>
          <w:rFonts w:asciiTheme="minorHAnsi" w:hAnsiTheme="minorHAnsi" w:cstheme="minorHAnsi"/>
          <w:sz w:val="22"/>
          <w:szCs w:val="22"/>
        </w:rPr>
        <w:t>ak</w:t>
      </w:r>
      <w:proofErr w:type="gramEnd"/>
      <w:r w:rsidRPr="0057307F">
        <w:rPr>
          <w:rFonts w:asciiTheme="minorHAnsi" w:hAnsiTheme="minorHAnsi" w:cstheme="minorHAnsi"/>
          <w:sz w:val="22"/>
          <w:szCs w:val="22"/>
        </w:rPr>
        <w:t xml:space="preserve"> by sa niektoré z ustanovení tejto Zmluvy stalo neplatným, táto skutočnosť nespôsobuje neplatnosť ostatných ustanovení tejto Zmluvy.</w:t>
      </w:r>
    </w:p>
    <w:p w14:paraId="77C6C2D9" w14:textId="6A732D93" w:rsidR="0057307F" w:rsidRPr="0057307F" w:rsidRDefault="003C17DF" w:rsidP="0057307F">
      <w:pPr>
        <w:numPr>
          <w:ilvl w:val="0"/>
          <w:numId w:val="25"/>
        </w:numPr>
        <w:jc w:val="both"/>
        <w:rPr>
          <w:rFonts w:asciiTheme="minorHAnsi" w:hAnsiTheme="minorHAnsi" w:cstheme="minorHAnsi"/>
          <w:sz w:val="22"/>
          <w:szCs w:val="22"/>
        </w:rPr>
      </w:pPr>
      <w:r>
        <w:rPr>
          <w:rFonts w:asciiTheme="minorHAnsi" w:hAnsiTheme="minorHAnsi" w:cstheme="minorHAnsi"/>
          <w:sz w:val="22"/>
          <w:szCs w:val="22"/>
        </w:rPr>
        <w:t xml:space="preserve">Táto Zmluva </w:t>
      </w:r>
      <w:proofErr w:type="gramStart"/>
      <w:r>
        <w:rPr>
          <w:rFonts w:asciiTheme="minorHAnsi" w:hAnsiTheme="minorHAnsi" w:cstheme="minorHAnsi"/>
          <w:sz w:val="22"/>
          <w:szCs w:val="22"/>
        </w:rPr>
        <w:t>sa</w:t>
      </w:r>
      <w:proofErr w:type="gramEnd"/>
      <w:r>
        <w:rPr>
          <w:rFonts w:asciiTheme="minorHAnsi" w:hAnsiTheme="minorHAnsi" w:cstheme="minorHAnsi"/>
          <w:sz w:val="22"/>
          <w:szCs w:val="22"/>
        </w:rPr>
        <w:t xml:space="preserve"> vyhotovuje v 3</w:t>
      </w:r>
      <w:r w:rsidR="0057307F" w:rsidRPr="0057307F">
        <w:rPr>
          <w:rFonts w:asciiTheme="minorHAnsi" w:hAnsiTheme="minorHAnsi" w:cstheme="minorHAnsi"/>
          <w:sz w:val="22"/>
          <w:szCs w:val="22"/>
        </w:rPr>
        <w:t xml:space="preserve"> vyhotoveniach, z ktorých </w:t>
      </w:r>
      <w:r>
        <w:rPr>
          <w:rFonts w:asciiTheme="minorHAnsi" w:hAnsiTheme="minorHAnsi" w:cstheme="minorHAnsi"/>
          <w:sz w:val="22"/>
          <w:szCs w:val="22"/>
        </w:rPr>
        <w:t>1</w:t>
      </w:r>
      <w:r w:rsidR="0057307F" w:rsidRPr="0057307F">
        <w:rPr>
          <w:rFonts w:asciiTheme="minorHAnsi" w:hAnsiTheme="minorHAnsi" w:cstheme="minorHAnsi"/>
          <w:sz w:val="22"/>
          <w:szCs w:val="22"/>
        </w:rPr>
        <w:t xml:space="preserve"> dostane Objednávateľ a </w:t>
      </w:r>
      <w:r>
        <w:rPr>
          <w:rFonts w:asciiTheme="minorHAnsi" w:hAnsiTheme="minorHAnsi" w:cstheme="minorHAnsi"/>
          <w:sz w:val="22"/>
          <w:szCs w:val="22"/>
        </w:rPr>
        <w:t>2</w:t>
      </w:r>
      <w:r w:rsidR="0057307F" w:rsidRPr="0057307F">
        <w:rPr>
          <w:rFonts w:asciiTheme="minorHAnsi" w:hAnsiTheme="minorHAnsi" w:cstheme="minorHAnsi"/>
          <w:sz w:val="22"/>
          <w:szCs w:val="22"/>
        </w:rPr>
        <w:t xml:space="preserve"> vyhotovenia Zhotoviteľ.</w:t>
      </w:r>
    </w:p>
    <w:p w14:paraId="1F2DFFA3"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Súčasťou tejto Zmluvy sú:</w:t>
      </w:r>
    </w:p>
    <w:p w14:paraId="42B4CCFB" w14:textId="77777777" w:rsidR="0057307F" w:rsidRPr="0057307F" w:rsidRDefault="0057307F" w:rsidP="0057307F">
      <w:pPr>
        <w:ind w:left="1800" w:hanging="1260"/>
        <w:rPr>
          <w:rFonts w:asciiTheme="minorHAnsi" w:hAnsiTheme="minorHAnsi" w:cstheme="minorHAnsi"/>
          <w:sz w:val="22"/>
          <w:szCs w:val="22"/>
        </w:rPr>
      </w:pPr>
      <w:r w:rsidRPr="0057307F">
        <w:rPr>
          <w:rFonts w:asciiTheme="minorHAnsi" w:hAnsiTheme="minorHAnsi" w:cstheme="minorHAnsi"/>
          <w:sz w:val="22"/>
          <w:szCs w:val="22"/>
        </w:rPr>
        <w:t xml:space="preserve">Príloha č. 1: </w:t>
      </w:r>
      <w:r w:rsidRPr="0057307F">
        <w:rPr>
          <w:rFonts w:asciiTheme="minorHAnsi" w:hAnsiTheme="minorHAnsi" w:cstheme="minorHAnsi"/>
          <w:sz w:val="22"/>
          <w:szCs w:val="22"/>
        </w:rPr>
        <w:tab/>
        <w:t>Položkovitý rozpočet (výkaz výmer)</w:t>
      </w:r>
    </w:p>
    <w:p w14:paraId="0A662A4B"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Zmluvné strany si túto Zmluvu pozorne prečítali a prehlasujú, že jej text im je zrozumiteľný, jeho význam zrejmý a určitý, a že táto Zmluva je prejavom ich slobodnej a vážnej vôle a nebola uzavretá pod nátlakom, v tiesni  ani za nevýhodných podmienok, čo potvrdzujú svojimi vlastnoručnými podpismi.</w:t>
      </w:r>
    </w:p>
    <w:p w14:paraId="0C712F34" w14:textId="77777777" w:rsidR="0057307F" w:rsidRPr="0057307F" w:rsidRDefault="0057307F" w:rsidP="0057307F">
      <w:pPr>
        <w:ind w:left="567" w:hanging="567"/>
        <w:jc w:val="both"/>
        <w:rPr>
          <w:rFonts w:asciiTheme="minorHAnsi" w:hAnsiTheme="minorHAnsi" w:cstheme="minorHAnsi"/>
          <w:sz w:val="22"/>
          <w:szCs w:val="22"/>
        </w:rPr>
      </w:pPr>
    </w:p>
    <w:p w14:paraId="6D2C9AF4" w14:textId="71C03927" w:rsidR="0057307F" w:rsidRPr="0057307F" w:rsidRDefault="0057307F" w:rsidP="0057307F">
      <w:pPr>
        <w:spacing w:before="120"/>
        <w:jc w:val="both"/>
        <w:rPr>
          <w:rFonts w:asciiTheme="minorHAnsi" w:hAnsiTheme="minorHAnsi" w:cstheme="minorHAnsi"/>
          <w:sz w:val="22"/>
          <w:szCs w:val="22"/>
        </w:rPr>
      </w:pPr>
      <w:r w:rsidRPr="0057307F">
        <w:rPr>
          <w:rFonts w:asciiTheme="minorHAnsi" w:hAnsiTheme="minorHAnsi" w:cstheme="minorHAnsi"/>
          <w:sz w:val="22"/>
          <w:szCs w:val="22"/>
        </w:rPr>
        <w:t>V </w:t>
      </w:r>
      <w:r w:rsidR="001140ED">
        <w:rPr>
          <w:rFonts w:asciiTheme="minorHAnsi" w:hAnsiTheme="minorHAnsi" w:cstheme="minorHAnsi"/>
          <w:sz w:val="22"/>
          <w:szCs w:val="22"/>
        </w:rPr>
        <w:t>Podhorí</w:t>
      </w:r>
      <w:r w:rsidRPr="0057307F">
        <w:rPr>
          <w:rFonts w:asciiTheme="minorHAnsi" w:hAnsiTheme="minorHAnsi" w:cstheme="minorHAnsi"/>
          <w:sz w:val="22"/>
          <w:szCs w:val="22"/>
        </w:rPr>
        <w:t xml:space="preserve">, </w:t>
      </w:r>
      <w:proofErr w:type="gramStart"/>
      <w:r w:rsidRPr="0057307F">
        <w:rPr>
          <w:rFonts w:asciiTheme="minorHAnsi" w:hAnsiTheme="minorHAnsi" w:cstheme="minorHAnsi"/>
          <w:sz w:val="22"/>
          <w:szCs w:val="22"/>
        </w:rPr>
        <w:t>dňa .......................</w:t>
      </w:r>
      <w:proofErr w:type="gramEnd"/>
      <w:r w:rsidRPr="0057307F">
        <w:rPr>
          <w:rFonts w:asciiTheme="minorHAnsi" w:hAnsiTheme="minorHAnsi" w:cstheme="minorHAnsi"/>
          <w:sz w:val="22"/>
          <w:szCs w:val="22"/>
        </w:rPr>
        <w:tab/>
      </w:r>
      <w:r w:rsidRPr="0057307F">
        <w:rPr>
          <w:rFonts w:asciiTheme="minorHAnsi" w:hAnsiTheme="minorHAnsi" w:cstheme="minorHAnsi"/>
          <w:sz w:val="22"/>
          <w:szCs w:val="22"/>
        </w:rPr>
        <w:tab/>
      </w:r>
      <w:r w:rsidRPr="0057307F">
        <w:rPr>
          <w:rFonts w:asciiTheme="minorHAnsi" w:hAnsiTheme="minorHAnsi" w:cstheme="minorHAnsi"/>
          <w:sz w:val="22"/>
          <w:szCs w:val="22"/>
        </w:rPr>
        <w:tab/>
      </w:r>
      <w:r w:rsidRPr="0057307F">
        <w:rPr>
          <w:rFonts w:asciiTheme="minorHAnsi" w:hAnsiTheme="minorHAnsi" w:cstheme="minorHAnsi"/>
          <w:sz w:val="22"/>
          <w:szCs w:val="22"/>
        </w:rPr>
        <w:tab/>
        <w:t>V </w:t>
      </w:r>
      <w:proofErr w:type="gramStart"/>
      <w:r w:rsidRPr="0057307F">
        <w:rPr>
          <w:rFonts w:asciiTheme="minorHAnsi" w:hAnsiTheme="minorHAnsi" w:cstheme="minorHAnsi"/>
          <w:sz w:val="22"/>
          <w:szCs w:val="22"/>
        </w:rPr>
        <w:t>..............,</w:t>
      </w:r>
      <w:proofErr w:type="gramEnd"/>
      <w:r w:rsidRPr="0057307F">
        <w:rPr>
          <w:rFonts w:asciiTheme="minorHAnsi" w:hAnsiTheme="minorHAnsi" w:cstheme="minorHAnsi"/>
          <w:sz w:val="22"/>
          <w:szCs w:val="22"/>
        </w:rPr>
        <w:t xml:space="preserve"> dňa.......................</w:t>
      </w:r>
    </w:p>
    <w:p w14:paraId="637C07D5" w14:textId="77777777" w:rsidR="0057307F" w:rsidRPr="0057307F" w:rsidRDefault="0057307F" w:rsidP="0057307F">
      <w:pPr>
        <w:spacing w:before="120"/>
        <w:jc w:val="both"/>
        <w:rPr>
          <w:rFonts w:asciiTheme="minorHAnsi" w:hAnsiTheme="minorHAnsi" w:cstheme="minorHAnsi"/>
          <w:b/>
          <w:sz w:val="22"/>
          <w:szCs w:val="22"/>
        </w:rPr>
      </w:pPr>
      <w:r w:rsidRPr="0057307F">
        <w:rPr>
          <w:rFonts w:asciiTheme="minorHAnsi" w:hAnsiTheme="minorHAnsi" w:cstheme="minorHAnsi"/>
          <w:b/>
          <w:sz w:val="22"/>
          <w:szCs w:val="22"/>
          <w:u w:val="single"/>
        </w:rPr>
        <w:t>Objednávateľ</w:t>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u w:val="single"/>
        </w:rPr>
        <w:t>Zhotoviteľ</w:t>
      </w:r>
    </w:p>
    <w:p w14:paraId="28455C22" w14:textId="77777777" w:rsidR="0057307F" w:rsidRPr="0057307F" w:rsidRDefault="0057307F" w:rsidP="0057307F">
      <w:pPr>
        <w:spacing w:before="120"/>
        <w:jc w:val="both"/>
        <w:rPr>
          <w:rFonts w:asciiTheme="minorHAnsi" w:hAnsiTheme="minorHAnsi" w:cstheme="minorHAnsi"/>
          <w:b/>
          <w:sz w:val="22"/>
          <w:szCs w:val="22"/>
          <w:u w:val="single"/>
        </w:rPr>
      </w:pPr>
    </w:p>
    <w:p w14:paraId="10C15CF0" w14:textId="77777777" w:rsidR="0057307F" w:rsidRPr="0057307F" w:rsidRDefault="0057307F" w:rsidP="0057307F">
      <w:pPr>
        <w:spacing w:before="120"/>
        <w:jc w:val="both"/>
        <w:rPr>
          <w:rFonts w:asciiTheme="minorHAnsi" w:hAnsiTheme="minorHAnsi" w:cstheme="minorHAnsi"/>
          <w:b/>
          <w:sz w:val="22"/>
          <w:szCs w:val="22"/>
          <w:u w:val="single"/>
        </w:rPr>
      </w:pPr>
    </w:p>
    <w:p w14:paraId="65171816" w14:textId="77777777" w:rsidR="0057307F" w:rsidRPr="0057307F" w:rsidRDefault="0057307F" w:rsidP="0057307F">
      <w:pPr>
        <w:spacing w:before="120"/>
        <w:jc w:val="both"/>
        <w:rPr>
          <w:rFonts w:asciiTheme="minorHAnsi" w:hAnsiTheme="minorHAnsi" w:cstheme="minorHAnsi"/>
          <w:sz w:val="22"/>
          <w:szCs w:val="22"/>
        </w:rPr>
      </w:pPr>
      <w:r w:rsidRPr="0057307F">
        <w:rPr>
          <w:rFonts w:asciiTheme="minorHAnsi" w:hAnsiTheme="minorHAnsi" w:cstheme="minorHAnsi"/>
          <w:sz w:val="22"/>
          <w:szCs w:val="22"/>
        </w:rPr>
        <w:t>.........................................................</w:t>
      </w:r>
      <w:r w:rsidRPr="0057307F">
        <w:rPr>
          <w:rFonts w:asciiTheme="minorHAnsi" w:hAnsiTheme="minorHAnsi" w:cstheme="minorHAnsi"/>
          <w:sz w:val="22"/>
          <w:szCs w:val="22"/>
        </w:rPr>
        <w:tab/>
      </w:r>
      <w:r w:rsidRPr="0057307F">
        <w:rPr>
          <w:rFonts w:asciiTheme="minorHAnsi" w:hAnsiTheme="minorHAnsi" w:cstheme="minorHAnsi"/>
          <w:sz w:val="22"/>
          <w:szCs w:val="22"/>
        </w:rPr>
        <w:tab/>
      </w:r>
      <w:r w:rsidRPr="0057307F">
        <w:rPr>
          <w:rFonts w:asciiTheme="minorHAnsi" w:hAnsiTheme="minorHAnsi" w:cstheme="minorHAnsi"/>
          <w:sz w:val="22"/>
          <w:szCs w:val="22"/>
        </w:rPr>
        <w:tab/>
      </w:r>
      <w:r w:rsidRPr="0057307F">
        <w:rPr>
          <w:rFonts w:asciiTheme="minorHAnsi" w:hAnsiTheme="minorHAnsi" w:cstheme="minorHAnsi"/>
          <w:sz w:val="22"/>
          <w:szCs w:val="22"/>
        </w:rPr>
        <w:tab/>
        <w:t>............................................</w:t>
      </w:r>
    </w:p>
    <w:p w14:paraId="4203E6F9" w14:textId="7A2E337C" w:rsidR="0057307F" w:rsidRPr="0057307F" w:rsidRDefault="0057307F" w:rsidP="0057307F">
      <w:pPr>
        <w:jc w:val="both"/>
        <w:rPr>
          <w:rFonts w:asciiTheme="minorHAnsi" w:hAnsiTheme="minorHAnsi" w:cstheme="minorHAnsi"/>
          <w:b/>
          <w:sz w:val="22"/>
          <w:szCs w:val="22"/>
        </w:rPr>
      </w:pPr>
      <w:r w:rsidRPr="0057307F">
        <w:rPr>
          <w:rFonts w:asciiTheme="minorHAnsi" w:hAnsiTheme="minorHAnsi" w:cstheme="minorHAnsi"/>
          <w:b/>
          <w:sz w:val="22"/>
          <w:szCs w:val="22"/>
        </w:rPr>
        <w:t xml:space="preserve">Obec </w:t>
      </w:r>
      <w:r w:rsidR="001140ED">
        <w:rPr>
          <w:rFonts w:asciiTheme="minorHAnsi" w:hAnsiTheme="minorHAnsi" w:cstheme="minorHAnsi"/>
          <w:b/>
          <w:sz w:val="22"/>
          <w:szCs w:val="22"/>
        </w:rPr>
        <w:t>Podhorie</w:t>
      </w:r>
      <w:r w:rsidRPr="0057307F">
        <w:rPr>
          <w:rFonts w:asciiTheme="minorHAnsi" w:hAnsiTheme="minorHAnsi" w:cstheme="minorHAnsi"/>
          <w:b/>
          <w:sz w:val="22"/>
          <w:szCs w:val="22"/>
        </w:rPr>
        <w:t xml:space="preserve">       </w:t>
      </w:r>
    </w:p>
    <w:p w14:paraId="2AC0B646" w14:textId="3C165AF2" w:rsidR="0057307F" w:rsidRPr="0057307F" w:rsidRDefault="001140ED" w:rsidP="0057307F">
      <w:pPr>
        <w:jc w:val="both"/>
        <w:rPr>
          <w:rFonts w:asciiTheme="minorHAnsi" w:hAnsiTheme="minorHAnsi" w:cstheme="minorHAnsi"/>
          <w:sz w:val="22"/>
          <w:szCs w:val="22"/>
        </w:rPr>
      </w:pPr>
      <w:r>
        <w:rPr>
          <w:rFonts w:asciiTheme="minorHAnsi" w:hAnsiTheme="minorHAnsi" w:cstheme="minorHAnsi"/>
          <w:sz w:val="22"/>
          <w:szCs w:val="22"/>
        </w:rPr>
        <w:t>Anton Chobot</w:t>
      </w:r>
      <w:r w:rsidR="0057307F" w:rsidRPr="0057307F">
        <w:rPr>
          <w:rFonts w:asciiTheme="minorHAnsi" w:hAnsiTheme="minorHAnsi" w:cstheme="minorHAnsi"/>
          <w:sz w:val="22"/>
          <w:szCs w:val="22"/>
        </w:rPr>
        <w:t xml:space="preserve"> </w:t>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t xml:space="preserve">        </w:t>
      </w:r>
    </w:p>
    <w:p w14:paraId="3E1D70C6" w14:textId="77777777" w:rsidR="0057307F" w:rsidRPr="0057307F" w:rsidRDefault="0057307F" w:rsidP="0057307F">
      <w:pPr>
        <w:pStyle w:val="Obyajntext"/>
        <w:rPr>
          <w:rFonts w:asciiTheme="minorHAnsi" w:hAnsiTheme="minorHAnsi" w:cstheme="minorHAnsi"/>
          <w:sz w:val="22"/>
          <w:szCs w:val="22"/>
        </w:rPr>
      </w:pPr>
      <w:r w:rsidRPr="0057307F">
        <w:rPr>
          <w:rFonts w:asciiTheme="minorHAnsi" w:hAnsiTheme="minorHAnsi" w:cstheme="minorHAnsi"/>
          <w:sz w:val="22"/>
          <w:szCs w:val="22"/>
        </w:rPr>
        <w:t>starosta obce</w:t>
      </w:r>
      <w:r w:rsidRPr="0057307F">
        <w:rPr>
          <w:rFonts w:asciiTheme="minorHAnsi" w:hAnsiTheme="minorHAnsi" w:cstheme="minorHAnsi"/>
          <w:sz w:val="22"/>
          <w:szCs w:val="22"/>
        </w:rPr>
        <w:tab/>
      </w:r>
      <w:r w:rsidRPr="0057307F">
        <w:rPr>
          <w:rFonts w:asciiTheme="minorHAnsi" w:hAnsiTheme="minorHAnsi" w:cstheme="minorHAnsi"/>
          <w:sz w:val="22"/>
          <w:szCs w:val="22"/>
        </w:rPr>
        <w:tab/>
      </w:r>
    </w:p>
    <w:p w14:paraId="42141993" w14:textId="77777777" w:rsidR="004B34B7" w:rsidRPr="006C6A54" w:rsidRDefault="004B34B7" w:rsidP="005E09AC">
      <w:pPr>
        <w:pStyle w:val="Bodytextbold"/>
      </w:pPr>
    </w:p>
    <w:sectPr w:rsidR="004B34B7" w:rsidRPr="006C6A54" w:rsidSect="00375EC0">
      <w:headerReference w:type="default" r:id="rId11"/>
      <w:footerReference w:type="default" r:id="rId12"/>
      <w:headerReference w:type="first" r:id="rId13"/>
      <w:footerReference w:type="first" r:id="rId14"/>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0D118" w14:textId="77777777" w:rsidR="00B30C38" w:rsidRDefault="00B30C38">
      <w:r>
        <w:separator/>
      </w:r>
    </w:p>
    <w:p w14:paraId="26A27BF5" w14:textId="77777777" w:rsidR="00B30C38" w:rsidRDefault="00B30C38"/>
  </w:endnote>
  <w:endnote w:type="continuationSeparator" w:id="0">
    <w:p w14:paraId="64CDEBB6" w14:textId="77777777" w:rsidR="00B30C38" w:rsidRDefault="00B30C38">
      <w:r>
        <w:continuationSeparator/>
      </w:r>
    </w:p>
    <w:p w14:paraId="4AD88E3E" w14:textId="77777777" w:rsidR="00B30C38" w:rsidRDefault="00B30C38"/>
  </w:endnote>
  <w:endnote w:type="continuationNotice" w:id="1">
    <w:p w14:paraId="51727DEF" w14:textId="77777777" w:rsidR="00B30C38" w:rsidRDefault="00B30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Euphemia">
    <w:charset w:val="00"/>
    <w:family w:val="swiss"/>
    <w:pitch w:val="variable"/>
    <w:sig w:usb0="8000006F" w:usb1="0000004A" w:usb2="00002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C206" w14:textId="3BF532B8" w:rsidR="00780C2D" w:rsidRDefault="00780C2D">
    <w:pPr>
      <w:pStyle w:val="Pta"/>
      <w:jc w:val="right"/>
    </w:pPr>
  </w:p>
  <w:p w14:paraId="57E8C207" w14:textId="77777777" w:rsidR="00780C2D" w:rsidRPr="003530AF" w:rsidRDefault="00780C2D"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F714" w14:textId="77777777" w:rsidR="00780C2D" w:rsidRDefault="00780C2D"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13F57" w14:textId="77777777" w:rsidR="00B30C38" w:rsidRDefault="00B30C38">
      <w:r>
        <w:separator/>
      </w:r>
    </w:p>
    <w:p w14:paraId="06A7E731" w14:textId="77777777" w:rsidR="00B30C38" w:rsidRDefault="00B30C38"/>
  </w:footnote>
  <w:footnote w:type="continuationSeparator" w:id="0">
    <w:p w14:paraId="74524899" w14:textId="77777777" w:rsidR="00B30C38" w:rsidRDefault="00B30C38">
      <w:r>
        <w:continuationSeparator/>
      </w:r>
    </w:p>
    <w:p w14:paraId="13B81497" w14:textId="77777777" w:rsidR="00B30C38" w:rsidRDefault="00B30C38"/>
  </w:footnote>
  <w:footnote w:type="continuationNotice" w:id="1">
    <w:p w14:paraId="03064E50" w14:textId="77777777" w:rsidR="00B30C38" w:rsidRDefault="00B30C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EA35" w14:textId="6472422C" w:rsidR="00780C2D" w:rsidRDefault="00780C2D"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62ED" w14:textId="3EEED576" w:rsidR="00780C2D" w:rsidRPr="00BA44BB" w:rsidRDefault="00780C2D" w:rsidP="006C6A54">
    <w:pPr>
      <w:pStyle w:val="Hlavika"/>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56082"/>
    <w:multiLevelType w:val="hybridMultilevel"/>
    <w:tmpl w:val="E23C97C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4377AD"/>
    <w:multiLevelType w:val="hybridMultilevel"/>
    <w:tmpl w:val="E3885A8E"/>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3F575A6"/>
    <w:multiLevelType w:val="multilevel"/>
    <w:tmpl w:val="7B48F08C"/>
    <w:lvl w:ilvl="0">
      <w:start w:val="1"/>
      <w:numFmt w:val="lowerLetter"/>
      <w:lvlText w:val="%1."/>
      <w:lvlJc w:val="left"/>
      <w:pPr>
        <w:tabs>
          <w:tab w:val="num" w:pos="510"/>
        </w:tabs>
        <w:ind w:left="510" w:hanging="510"/>
      </w:pPr>
      <w:rPr>
        <w:rFonts w:hint="default"/>
        <w:b w:val="0"/>
        <w:i w:val="0"/>
        <w:sz w:val="22"/>
        <w:szCs w:val="22"/>
      </w:rPr>
    </w:lvl>
    <w:lvl w:ilvl="1">
      <w:start w:val="1"/>
      <w:numFmt w:val="decimal"/>
      <w:lvlText w:val="5.5.%2"/>
      <w:lvlJc w:val="left"/>
      <w:pPr>
        <w:tabs>
          <w:tab w:val="num" w:pos="510"/>
        </w:tabs>
        <w:ind w:left="510" w:hanging="510"/>
      </w:pPr>
      <w:rPr>
        <w:rFonts w:ascii="BatangChe" w:hAnsi="BatangChe" w:cs="BatangChe" w:hint="default"/>
        <w:b w:val="0"/>
        <w:i w:val="0"/>
        <w:sz w:val="20"/>
        <w:szCs w:val="20"/>
      </w:rPr>
    </w:lvl>
    <w:lvl w:ilvl="2">
      <w:start w:val="1"/>
      <w:numFmt w:val="decimal"/>
      <w:lvlText w:val="1.1.%3."/>
      <w:lvlJc w:val="left"/>
      <w:pPr>
        <w:tabs>
          <w:tab w:val="num" w:pos="1191"/>
        </w:tabs>
        <w:ind w:left="1191" w:hanging="681"/>
      </w:pPr>
      <w:rPr>
        <w:rFonts w:ascii="BatangChe" w:hAnsi="BatangChe" w:cs="BatangChe" w:hint="default"/>
        <w:b w:val="0"/>
        <w:i w:val="0"/>
        <w:sz w:val="20"/>
      </w:rPr>
    </w:lvl>
    <w:lvl w:ilvl="3">
      <w:start w:val="1"/>
      <w:numFmt w:val="decimal"/>
      <w:lvlText w:val="%1.%2.%3.%4."/>
      <w:lvlJc w:val="left"/>
      <w:pPr>
        <w:tabs>
          <w:tab w:val="num" w:pos="2126"/>
        </w:tabs>
        <w:ind w:left="2126" w:hanging="935"/>
      </w:pPr>
      <w:rPr>
        <w:rFonts w:ascii="Euphemia" w:hAnsi="Euphemia" w:hint="default"/>
        <w:b w:val="0"/>
        <w:i w:val="0"/>
        <w:sz w:val="20"/>
        <w:szCs w:val="20"/>
      </w:rPr>
    </w:lvl>
    <w:lvl w:ilvl="4">
      <w:start w:val="1"/>
      <w:numFmt w:val="decimal"/>
      <w:lvlText w:val="%1.%2.%3.%4.%5."/>
      <w:lvlJc w:val="left"/>
      <w:pPr>
        <w:tabs>
          <w:tab w:val="num" w:pos="3090"/>
        </w:tabs>
        <w:ind w:left="3090" w:hanging="964"/>
      </w:pPr>
      <w:rPr>
        <w:rFonts w:ascii="Euphemia" w:hAnsi="Euphemia" w:hint="default"/>
        <w:b w:val="0"/>
        <w:i w:val="0"/>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9B93E88"/>
    <w:multiLevelType w:val="hybridMultilevel"/>
    <w:tmpl w:val="48486D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E79675E"/>
    <w:multiLevelType w:val="multilevel"/>
    <w:tmpl w:val="93ACA0BA"/>
    <w:lvl w:ilvl="0">
      <w:start w:val="1"/>
      <w:numFmt w:val="decimal"/>
      <w:lvlText w:val="12.%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5F744E"/>
    <w:multiLevelType w:val="multilevel"/>
    <w:tmpl w:val="64A201EA"/>
    <w:lvl w:ilvl="0">
      <w:start w:val="1"/>
      <w:numFmt w:val="lowerLetter"/>
      <w:lvlText w:val="%1."/>
      <w:lvlJc w:val="left"/>
      <w:pPr>
        <w:tabs>
          <w:tab w:val="num" w:pos="510"/>
        </w:tabs>
        <w:ind w:left="510" w:hanging="510"/>
      </w:pPr>
      <w:rPr>
        <w:rFonts w:hint="default"/>
        <w:b w:val="0"/>
        <w:i w:val="0"/>
        <w:sz w:val="22"/>
        <w:szCs w:val="22"/>
      </w:rPr>
    </w:lvl>
    <w:lvl w:ilvl="1">
      <w:start w:val="1"/>
      <w:numFmt w:val="decimal"/>
      <w:lvlText w:val="5.5.%2"/>
      <w:lvlJc w:val="left"/>
      <w:pPr>
        <w:tabs>
          <w:tab w:val="num" w:pos="510"/>
        </w:tabs>
        <w:ind w:left="510" w:hanging="510"/>
      </w:pPr>
      <w:rPr>
        <w:rFonts w:ascii="BatangChe" w:hAnsi="BatangChe" w:cs="BatangChe" w:hint="default"/>
        <w:b w:val="0"/>
        <w:i w:val="0"/>
        <w:sz w:val="20"/>
        <w:szCs w:val="20"/>
      </w:rPr>
    </w:lvl>
    <w:lvl w:ilvl="2">
      <w:start w:val="1"/>
      <w:numFmt w:val="decimal"/>
      <w:lvlText w:val="1.1.%3."/>
      <w:lvlJc w:val="left"/>
      <w:pPr>
        <w:tabs>
          <w:tab w:val="num" w:pos="1191"/>
        </w:tabs>
        <w:ind w:left="1191" w:hanging="681"/>
      </w:pPr>
      <w:rPr>
        <w:rFonts w:ascii="BatangChe" w:hAnsi="BatangChe" w:cs="BatangChe" w:hint="default"/>
        <w:b w:val="0"/>
        <w:i w:val="0"/>
        <w:sz w:val="20"/>
      </w:rPr>
    </w:lvl>
    <w:lvl w:ilvl="3">
      <w:start w:val="1"/>
      <w:numFmt w:val="decimal"/>
      <w:lvlText w:val="%1.%2.%3.%4."/>
      <w:lvlJc w:val="left"/>
      <w:pPr>
        <w:tabs>
          <w:tab w:val="num" w:pos="2126"/>
        </w:tabs>
        <w:ind w:left="2126" w:hanging="935"/>
      </w:pPr>
      <w:rPr>
        <w:rFonts w:ascii="Euphemia" w:hAnsi="Euphemia" w:hint="default"/>
        <w:b w:val="0"/>
        <w:i w:val="0"/>
        <w:sz w:val="20"/>
        <w:szCs w:val="20"/>
      </w:rPr>
    </w:lvl>
    <w:lvl w:ilvl="4">
      <w:start w:val="1"/>
      <w:numFmt w:val="decimal"/>
      <w:lvlText w:val="%1.%2.%3.%4.%5."/>
      <w:lvlJc w:val="left"/>
      <w:pPr>
        <w:tabs>
          <w:tab w:val="num" w:pos="3090"/>
        </w:tabs>
        <w:ind w:left="3090" w:hanging="964"/>
      </w:pPr>
      <w:rPr>
        <w:rFonts w:ascii="Euphemia" w:hAnsi="Euphemia" w:hint="default"/>
        <w:b w:val="0"/>
        <w:i w:val="0"/>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F707D7B"/>
    <w:multiLevelType w:val="hybridMultilevel"/>
    <w:tmpl w:val="33B62A68"/>
    <w:lvl w:ilvl="0" w:tplc="1E76DFDC">
      <w:start w:val="1"/>
      <w:numFmt w:val="decimal"/>
      <w:lvlText w:val="%1."/>
      <w:lvlJc w:val="left"/>
      <w:pPr>
        <w:ind w:left="720" w:hanging="360"/>
      </w:pPr>
      <w:rPr>
        <w:rFonts w:ascii="Arial" w:hAnsi="Arial" w:cs="Arial"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9660198"/>
    <w:multiLevelType w:val="hybridMultilevel"/>
    <w:tmpl w:val="AEB8543A"/>
    <w:lvl w:ilvl="0" w:tplc="550ADFD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C975F3"/>
    <w:multiLevelType w:val="multilevel"/>
    <w:tmpl w:val="3308459C"/>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67781F"/>
    <w:multiLevelType w:val="hybridMultilevel"/>
    <w:tmpl w:val="31B8CB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0517D38"/>
    <w:multiLevelType w:val="multilevel"/>
    <w:tmpl w:val="0C546A14"/>
    <w:lvl w:ilvl="0">
      <w:start w:val="1"/>
      <w:numFmt w:val="lowerLetter"/>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D450EA"/>
    <w:multiLevelType w:val="hybridMultilevel"/>
    <w:tmpl w:val="C7CC6552"/>
    <w:lvl w:ilvl="0" w:tplc="6DE695A4">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2657AE5"/>
    <w:multiLevelType w:val="hybridMultilevel"/>
    <w:tmpl w:val="7610CFD2"/>
    <w:lvl w:ilvl="0" w:tplc="6068EC04">
      <w:start w:val="1"/>
      <w:numFmt w:val="decimal"/>
      <w:lvlText w:val="%1."/>
      <w:lvlJc w:val="left"/>
      <w:pPr>
        <w:ind w:left="1789" w:hanging="360"/>
      </w:pPr>
      <w:rPr>
        <w:rFonts w:hint="default"/>
        <w:b w:val="0"/>
        <w:color w:val="00000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34184C22"/>
    <w:multiLevelType w:val="multilevel"/>
    <w:tmpl w:val="D73A7EF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276E2B"/>
    <w:multiLevelType w:val="hybridMultilevel"/>
    <w:tmpl w:val="0E808E20"/>
    <w:lvl w:ilvl="0" w:tplc="0906A862">
      <w:start w:val="1"/>
      <w:numFmt w:val="decimal"/>
      <w:lvlText w:val="%1."/>
      <w:lvlJc w:val="left"/>
      <w:pPr>
        <w:ind w:left="1505"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351474EE"/>
    <w:multiLevelType w:val="multilevel"/>
    <w:tmpl w:val="30EAF28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A1186F"/>
    <w:multiLevelType w:val="hybridMultilevel"/>
    <w:tmpl w:val="D3087202"/>
    <w:lvl w:ilvl="0" w:tplc="EACACB10">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1" w15:restartNumberingAfterBreak="0">
    <w:nsid w:val="42044434"/>
    <w:multiLevelType w:val="hybridMultilevel"/>
    <w:tmpl w:val="B352D4AC"/>
    <w:lvl w:ilvl="0" w:tplc="8CA8883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D318C6"/>
    <w:multiLevelType w:val="multilevel"/>
    <w:tmpl w:val="74A094FA"/>
    <w:lvl w:ilvl="0">
      <w:start w:val="1"/>
      <w:numFmt w:val="decimal"/>
      <w:lvlText w:val="%1."/>
      <w:lvlJc w:val="left"/>
      <w:pPr>
        <w:tabs>
          <w:tab w:val="num" w:pos="510"/>
        </w:tabs>
        <w:ind w:left="510" w:hanging="510"/>
      </w:pPr>
      <w:rPr>
        <w:rFonts w:ascii="Arial" w:eastAsia="Times New Roman" w:hAnsi="Arial" w:cs="Arial" w:hint="default"/>
        <w:b w:val="0"/>
        <w:i w:val="0"/>
        <w:sz w:val="22"/>
        <w:szCs w:val="22"/>
      </w:rPr>
    </w:lvl>
    <w:lvl w:ilvl="1">
      <w:start w:val="1"/>
      <w:numFmt w:val="none"/>
      <w:lvlText w:val="1.1"/>
      <w:lvlJc w:val="left"/>
      <w:pPr>
        <w:tabs>
          <w:tab w:val="num" w:pos="510"/>
        </w:tabs>
        <w:ind w:left="510" w:hanging="510"/>
      </w:pPr>
      <w:rPr>
        <w:rFonts w:ascii="BatangChe" w:hAnsi="BatangChe" w:cs="BatangChe" w:hint="default"/>
        <w:b w:val="0"/>
        <w:i w:val="0"/>
        <w:sz w:val="20"/>
        <w:szCs w:val="20"/>
      </w:rPr>
    </w:lvl>
    <w:lvl w:ilvl="2">
      <w:start w:val="1"/>
      <w:numFmt w:val="decimal"/>
      <w:lvlText w:val="1.%3."/>
      <w:lvlJc w:val="left"/>
      <w:pPr>
        <w:tabs>
          <w:tab w:val="num" w:pos="1191"/>
        </w:tabs>
        <w:ind w:left="1191" w:hanging="681"/>
      </w:pPr>
      <w:rPr>
        <w:rFonts w:ascii="BatangChe" w:hAnsi="BatangChe" w:cs="BatangChe" w:hint="default"/>
        <w:b w:val="0"/>
        <w:i w:val="0"/>
        <w:sz w:val="20"/>
      </w:rPr>
    </w:lvl>
    <w:lvl w:ilvl="3">
      <w:start w:val="1"/>
      <w:numFmt w:val="decimal"/>
      <w:lvlText w:val="%1.%2.%3.%4."/>
      <w:lvlJc w:val="left"/>
      <w:pPr>
        <w:tabs>
          <w:tab w:val="num" w:pos="2126"/>
        </w:tabs>
        <w:ind w:left="2126" w:hanging="935"/>
      </w:pPr>
      <w:rPr>
        <w:rFonts w:ascii="Euphemia" w:hAnsi="Euphemia" w:hint="default"/>
        <w:b w:val="0"/>
        <w:i w:val="0"/>
        <w:sz w:val="20"/>
        <w:szCs w:val="20"/>
      </w:rPr>
    </w:lvl>
    <w:lvl w:ilvl="4">
      <w:start w:val="1"/>
      <w:numFmt w:val="decimal"/>
      <w:lvlText w:val="%1.%2.%3.%4.%5."/>
      <w:lvlJc w:val="left"/>
      <w:pPr>
        <w:tabs>
          <w:tab w:val="num" w:pos="3090"/>
        </w:tabs>
        <w:ind w:left="3090" w:hanging="964"/>
      </w:pPr>
      <w:rPr>
        <w:rFonts w:ascii="Euphemia" w:hAnsi="Euphemia" w:hint="default"/>
        <w:b w:val="0"/>
        <w:i w:val="0"/>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E10F75"/>
    <w:multiLevelType w:val="hybridMultilevel"/>
    <w:tmpl w:val="107836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874326C"/>
    <w:multiLevelType w:val="hybridMultilevel"/>
    <w:tmpl w:val="E6A621EE"/>
    <w:lvl w:ilvl="0" w:tplc="2C50576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99742F3"/>
    <w:multiLevelType w:val="multilevel"/>
    <w:tmpl w:val="29CE2D0A"/>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111A55"/>
    <w:multiLevelType w:val="hybridMultilevel"/>
    <w:tmpl w:val="DAD8387E"/>
    <w:lvl w:ilvl="0" w:tplc="8DCAFF64">
      <w:start w:val="1"/>
      <w:numFmt w:val="decimal"/>
      <w:lvlText w:val="%1."/>
      <w:lvlJc w:val="left"/>
      <w:pPr>
        <w:ind w:left="108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7208C"/>
    <w:multiLevelType w:val="hybridMultilevel"/>
    <w:tmpl w:val="E6B4431E"/>
    <w:lvl w:ilvl="0" w:tplc="2C344702">
      <w:start w:val="1"/>
      <w:numFmt w:val="decimal"/>
      <w:lvlText w:val="%1."/>
      <w:lvlJc w:val="left"/>
      <w:pPr>
        <w:ind w:left="108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A3920A3"/>
    <w:multiLevelType w:val="hybridMultilevel"/>
    <w:tmpl w:val="9B9E9C9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ACA5E67"/>
    <w:multiLevelType w:val="hybridMultilevel"/>
    <w:tmpl w:val="A3183B3C"/>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7C1043EF"/>
    <w:multiLevelType w:val="hybridMultilevel"/>
    <w:tmpl w:val="5DD6508A"/>
    <w:lvl w:ilvl="0" w:tplc="B8DC5C54">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20"/>
  </w:num>
  <w:num w:numId="3">
    <w:abstractNumId w:val="9"/>
  </w:num>
  <w:num w:numId="4">
    <w:abstractNumId w:val="28"/>
  </w:num>
  <w:num w:numId="5">
    <w:abstractNumId w:val="3"/>
  </w:num>
  <w:num w:numId="6">
    <w:abstractNumId w:val="30"/>
  </w:num>
  <w:num w:numId="7">
    <w:abstractNumId w:val="23"/>
  </w:num>
  <w:num w:numId="8">
    <w:abstractNumId w:val="5"/>
  </w:num>
  <w:num w:numId="9">
    <w:abstractNumId w:val="27"/>
  </w:num>
  <w:num w:numId="10">
    <w:abstractNumId w:val="17"/>
  </w:num>
  <w:num w:numId="11">
    <w:abstractNumId w:val="15"/>
  </w:num>
  <w:num w:numId="12">
    <w:abstractNumId w:val="31"/>
  </w:num>
  <w:num w:numId="13">
    <w:abstractNumId w:val="24"/>
  </w:num>
  <w:num w:numId="14">
    <w:abstractNumId w:val="2"/>
  </w:num>
  <w:num w:numId="15">
    <w:abstractNumId w:val="11"/>
  </w:num>
  <w:num w:numId="16">
    <w:abstractNumId w:val="21"/>
  </w:num>
  <w:num w:numId="17">
    <w:abstractNumId w:val="0"/>
  </w:num>
  <w:num w:numId="18">
    <w:abstractNumId w:val="1"/>
  </w:num>
  <w:num w:numId="19">
    <w:abstractNumId w:val="14"/>
  </w:num>
  <w:num w:numId="20">
    <w:abstractNumId w:val="25"/>
  </w:num>
  <w:num w:numId="21">
    <w:abstractNumId w:val="7"/>
  </w:num>
  <w:num w:numId="22">
    <w:abstractNumId w:val="4"/>
  </w:num>
  <w:num w:numId="23">
    <w:abstractNumId w:val="8"/>
  </w:num>
  <w:num w:numId="24">
    <w:abstractNumId w:val="10"/>
  </w:num>
  <w:num w:numId="25">
    <w:abstractNumId w:val="22"/>
  </w:num>
  <w:num w:numId="26">
    <w:abstractNumId w:val="26"/>
  </w:num>
  <w:num w:numId="27">
    <w:abstractNumId w:val="16"/>
  </w:num>
  <w:num w:numId="28">
    <w:abstractNumId w:val="13"/>
  </w:num>
  <w:num w:numId="29">
    <w:abstractNumId w:val="6"/>
  </w:num>
  <w:num w:numId="30">
    <w:abstractNumId w:val="18"/>
  </w:num>
  <w:num w:numId="31">
    <w:abstractNumId w:val="12"/>
  </w:num>
  <w:num w:numId="32">
    <w:abstractNumId w:val="33"/>
  </w:num>
  <w:num w:numId="33">
    <w:abstractNumId w:val="34"/>
  </w:num>
  <w:num w:numId="34">
    <w:abstractNumId w:val="32"/>
  </w:num>
  <w:num w:numId="3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4FE8"/>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2728"/>
    <w:rsid w:val="00047173"/>
    <w:rsid w:val="0004739A"/>
    <w:rsid w:val="00047A8D"/>
    <w:rsid w:val="0005246F"/>
    <w:rsid w:val="000538C0"/>
    <w:rsid w:val="0005540F"/>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368"/>
    <w:rsid w:val="000946AB"/>
    <w:rsid w:val="000951C2"/>
    <w:rsid w:val="0009540B"/>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3AF9"/>
    <w:rsid w:val="001140ED"/>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358"/>
    <w:rsid w:val="00150D9C"/>
    <w:rsid w:val="001524FF"/>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1394"/>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5E8F"/>
    <w:rsid w:val="002D5FCD"/>
    <w:rsid w:val="002D7199"/>
    <w:rsid w:val="002D7602"/>
    <w:rsid w:val="002E0A93"/>
    <w:rsid w:val="002E1832"/>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6B61"/>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17DF"/>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17F6"/>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40A"/>
    <w:rsid w:val="00482853"/>
    <w:rsid w:val="004842AD"/>
    <w:rsid w:val="00490045"/>
    <w:rsid w:val="0049010F"/>
    <w:rsid w:val="00490470"/>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4B7"/>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560F"/>
    <w:rsid w:val="004E704A"/>
    <w:rsid w:val="004F370E"/>
    <w:rsid w:val="004F485A"/>
    <w:rsid w:val="004F5024"/>
    <w:rsid w:val="00501355"/>
    <w:rsid w:val="00502BD0"/>
    <w:rsid w:val="005033A8"/>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784D"/>
    <w:rsid w:val="00570A17"/>
    <w:rsid w:val="00571118"/>
    <w:rsid w:val="00571BEF"/>
    <w:rsid w:val="0057284A"/>
    <w:rsid w:val="005729E8"/>
    <w:rsid w:val="0057307F"/>
    <w:rsid w:val="00574E3A"/>
    <w:rsid w:val="00575543"/>
    <w:rsid w:val="00576148"/>
    <w:rsid w:val="00576315"/>
    <w:rsid w:val="0057722A"/>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721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09AC"/>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302E"/>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69EA"/>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6A54"/>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D26"/>
    <w:rsid w:val="00741F36"/>
    <w:rsid w:val="00743FE0"/>
    <w:rsid w:val="00745EED"/>
    <w:rsid w:val="0074621C"/>
    <w:rsid w:val="007467CE"/>
    <w:rsid w:val="00750341"/>
    <w:rsid w:val="0075046C"/>
    <w:rsid w:val="007516D8"/>
    <w:rsid w:val="00752E6A"/>
    <w:rsid w:val="00754758"/>
    <w:rsid w:val="00755063"/>
    <w:rsid w:val="0075569A"/>
    <w:rsid w:val="00756A09"/>
    <w:rsid w:val="00757015"/>
    <w:rsid w:val="0076538E"/>
    <w:rsid w:val="00765FF0"/>
    <w:rsid w:val="00766352"/>
    <w:rsid w:val="0076683D"/>
    <w:rsid w:val="00770FC3"/>
    <w:rsid w:val="00771200"/>
    <w:rsid w:val="00774120"/>
    <w:rsid w:val="00774F7A"/>
    <w:rsid w:val="00777B34"/>
    <w:rsid w:val="00777F97"/>
    <w:rsid w:val="00780C2D"/>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785"/>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3E1"/>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03A"/>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3DEF"/>
    <w:rsid w:val="009E41A4"/>
    <w:rsid w:val="009E51B0"/>
    <w:rsid w:val="009E6366"/>
    <w:rsid w:val="009E6F62"/>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5861"/>
    <w:rsid w:val="00A0681B"/>
    <w:rsid w:val="00A06919"/>
    <w:rsid w:val="00A1011F"/>
    <w:rsid w:val="00A11D52"/>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0C38"/>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35F4"/>
    <w:rsid w:val="00B8478F"/>
    <w:rsid w:val="00B8581B"/>
    <w:rsid w:val="00B86BD9"/>
    <w:rsid w:val="00B87107"/>
    <w:rsid w:val="00B87221"/>
    <w:rsid w:val="00B92EAC"/>
    <w:rsid w:val="00B93319"/>
    <w:rsid w:val="00B936D5"/>
    <w:rsid w:val="00B95764"/>
    <w:rsid w:val="00B96072"/>
    <w:rsid w:val="00B96397"/>
    <w:rsid w:val="00B96532"/>
    <w:rsid w:val="00B97B2E"/>
    <w:rsid w:val="00BA0623"/>
    <w:rsid w:val="00BA09EC"/>
    <w:rsid w:val="00BA0BB0"/>
    <w:rsid w:val="00BA2807"/>
    <w:rsid w:val="00BA4256"/>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45E"/>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17C41"/>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1344"/>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3A0A"/>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8"/>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7DE"/>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22"/>
    <w:rsid w:val="00F70AC8"/>
    <w:rsid w:val="00F726EB"/>
    <w:rsid w:val="00F731BD"/>
    <w:rsid w:val="00F760FE"/>
    <w:rsid w:val="00F76301"/>
    <w:rsid w:val="00F76787"/>
    <w:rsid w:val="00F772CB"/>
    <w:rsid w:val="00F8379F"/>
    <w:rsid w:val="00F859B3"/>
    <w:rsid w:val="00F85BF8"/>
    <w:rsid w:val="00F85DDA"/>
    <w:rsid w:val="00F863EF"/>
    <w:rsid w:val="00F865D4"/>
    <w:rsid w:val="00F8687A"/>
    <w:rsid w:val="00F9045A"/>
    <w:rsid w:val="00F90591"/>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0CF4B32D-36D2-4A38-B12A-4175F259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link w:val="OdsekzoznamuChar"/>
    <w:uiPriority w:val="99"/>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rsid w:val="00360290"/>
    <w:rPr>
      <w:rFonts w:ascii="Courier New" w:hAnsi="Courier New"/>
      <w:sz w:val="20"/>
      <w:szCs w:val="20"/>
      <w:lang w:val="sk-SK"/>
    </w:rPr>
  </w:style>
  <w:style w:type="character" w:customStyle="1" w:styleId="ObyajntextChar">
    <w:name w:val="Obyčajný text Char"/>
    <w:basedOn w:val="Predvolenpsmoodseku"/>
    <w:link w:val="Obyajntext"/>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paragraph" w:customStyle="1" w:styleId="Standard">
    <w:name w:val="Standard"/>
    <w:rsid w:val="006C6A54"/>
    <w:pPr>
      <w:widowControl w:val="0"/>
      <w:suppressAutoHyphens/>
      <w:autoSpaceDN w:val="0"/>
      <w:textAlignment w:val="baseline"/>
    </w:pPr>
    <w:rPr>
      <w:rFonts w:eastAsia="SimSun" w:cs="Mangal"/>
      <w:kern w:val="3"/>
      <w:sz w:val="24"/>
      <w:szCs w:val="24"/>
      <w:lang w:val="sk-SK" w:eastAsia="zh-CN" w:bidi="hi-IN"/>
    </w:rPr>
  </w:style>
  <w:style w:type="paragraph" w:customStyle="1" w:styleId="Textbody">
    <w:name w:val="Text body"/>
    <w:basedOn w:val="Standard"/>
    <w:rsid w:val="00A05861"/>
    <w:pPr>
      <w:spacing w:after="120"/>
    </w:pPr>
  </w:style>
  <w:style w:type="character" w:customStyle="1" w:styleId="OdsekzoznamuChar">
    <w:name w:val="Odsek zoznamu Char"/>
    <w:link w:val="Odsekzoznamu"/>
    <w:uiPriority w:val="99"/>
    <w:locked/>
    <w:rsid w:val="0057307F"/>
    <w:rPr>
      <w:rFonts w:ascii="Arial" w:hAnsi="Arial" w:cs="Arial"/>
      <w:sz w:val="24"/>
      <w:szCs w:val="24"/>
      <w:lang w:val="sk-SK" w:eastAsia="cs-CZ"/>
    </w:rPr>
  </w:style>
  <w:style w:type="character" w:customStyle="1" w:styleId="Zkladntext20">
    <w:name w:val="Základný text (2)_"/>
    <w:basedOn w:val="Predvolenpsmoodseku"/>
    <w:link w:val="Zkladntext21"/>
    <w:rsid w:val="00014FE8"/>
    <w:rPr>
      <w:rFonts w:ascii="Calibri" w:eastAsia="Calibri" w:hAnsi="Calibri" w:cs="Calibri"/>
      <w:sz w:val="22"/>
      <w:szCs w:val="22"/>
      <w:shd w:val="clear" w:color="auto" w:fill="FFFFFF"/>
    </w:rPr>
  </w:style>
  <w:style w:type="character" w:customStyle="1" w:styleId="Zhlavie5">
    <w:name w:val="Záhlavie #5_"/>
    <w:basedOn w:val="Predvolenpsmoodseku"/>
    <w:link w:val="Zhlavie50"/>
    <w:rsid w:val="00014FE8"/>
    <w:rPr>
      <w:rFonts w:ascii="Calibri" w:eastAsia="Calibri" w:hAnsi="Calibri" w:cs="Calibri"/>
      <w:b/>
      <w:bCs/>
      <w:sz w:val="21"/>
      <w:szCs w:val="21"/>
      <w:shd w:val="clear" w:color="auto" w:fill="FFFFFF"/>
    </w:rPr>
  </w:style>
  <w:style w:type="paragraph" w:customStyle="1" w:styleId="Zkladntext21">
    <w:name w:val="Základný text (2)"/>
    <w:basedOn w:val="Normlny"/>
    <w:link w:val="Zkladntext20"/>
    <w:rsid w:val="00014FE8"/>
    <w:pPr>
      <w:widowControl w:val="0"/>
      <w:shd w:val="clear" w:color="auto" w:fill="FFFFFF"/>
      <w:spacing w:line="245" w:lineRule="exact"/>
      <w:ind w:hanging="780"/>
      <w:jc w:val="both"/>
    </w:pPr>
    <w:rPr>
      <w:rFonts w:ascii="Calibri" w:eastAsia="Calibri" w:hAnsi="Calibri" w:cs="Calibri"/>
      <w:sz w:val="22"/>
      <w:szCs w:val="22"/>
    </w:rPr>
  </w:style>
  <w:style w:type="paragraph" w:customStyle="1" w:styleId="Zhlavie50">
    <w:name w:val="Záhlavie #5"/>
    <w:basedOn w:val="Normlny"/>
    <w:link w:val="Zhlavie5"/>
    <w:rsid w:val="00014FE8"/>
    <w:pPr>
      <w:widowControl w:val="0"/>
      <w:shd w:val="clear" w:color="auto" w:fill="FFFFFF"/>
      <w:spacing w:line="0" w:lineRule="atLeast"/>
      <w:jc w:val="center"/>
      <w:outlineLvl w:val="4"/>
    </w:pPr>
    <w:rPr>
      <w:rFonts w:ascii="Calibri" w:eastAsia="Calibri" w:hAnsi="Calibri" w:cs="Calibri"/>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17AB9EFD-EBCC-4729-8EB5-F77136EE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2671</Words>
  <Characters>15227</Characters>
  <Application>Microsoft Office Word</Application>
  <DocSecurity>0</DocSecurity>
  <Lines>126</Lines>
  <Paragraphs>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Tehlar</dc:creator>
  <cp:keywords/>
  <dc:description/>
  <cp:lastModifiedBy>JUDr. Peter Vachan</cp:lastModifiedBy>
  <cp:revision>2</cp:revision>
  <cp:lastPrinted>2018-06-20T06:46:00Z</cp:lastPrinted>
  <dcterms:created xsi:type="dcterms:W3CDTF">2021-10-13T08:33:00Z</dcterms:created>
  <dcterms:modified xsi:type="dcterms:W3CDTF">2021-10-13T08:33:00Z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